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C399D" w14:textId="77777777" w:rsidR="00CA2F47" w:rsidRDefault="00CA2F47" w:rsidP="00B50185">
      <w:pPr>
        <w:jc w:val="center"/>
      </w:pPr>
      <w:r>
        <w:rPr>
          <w:noProof/>
          <w:lang w:eastAsia="cs-CZ"/>
        </w:rPr>
        <w:drawing>
          <wp:inline distT="0" distB="0" distL="0" distR="0" wp14:anchorId="772C39BB" wp14:editId="772C39BC">
            <wp:extent cx="1104900" cy="25187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10_vertikal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513" cy="25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399E" w14:textId="77777777" w:rsidR="00CA2F47" w:rsidRDefault="00CA2F47" w:rsidP="00CA2F47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72C39BD" wp14:editId="772C39BE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C399F" w14:textId="77777777" w:rsidR="00CA2F47" w:rsidRDefault="00CA2F47" w:rsidP="00CA2F47">
      <w:pPr>
        <w:spacing w:after="0" w:line="320" w:lineRule="atLeast"/>
        <w:rPr>
          <w:rFonts w:ascii="Arial" w:hAnsi="Arial" w:cs="Arial"/>
          <w:b/>
        </w:rPr>
      </w:pPr>
    </w:p>
    <w:p w14:paraId="772C39A0" w14:textId="045B8498" w:rsidR="00CA2F47" w:rsidRPr="006D7895" w:rsidRDefault="004856BD" w:rsidP="00CA2F47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6</w:t>
      </w:r>
      <w:r w:rsidR="00CA2F47" w:rsidRPr="00733B81">
        <w:rPr>
          <w:rFonts w:ascii="Arial" w:hAnsi="Arial" w:cs="Arial"/>
          <w:b/>
        </w:rPr>
        <w:t xml:space="preserve">. </w:t>
      </w:r>
      <w:r w:rsidR="00CA2F47">
        <w:rPr>
          <w:rFonts w:ascii="Arial" w:hAnsi="Arial" w:cs="Arial"/>
          <w:b/>
        </w:rPr>
        <w:t>června 2018</w:t>
      </w:r>
    </w:p>
    <w:p w14:paraId="772C39A1" w14:textId="77777777" w:rsidR="00CA2F47" w:rsidRPr="005845C9" w:rsidRDefault="00CA2F47" w:rsidP="00CA2F47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772C39A2" w14:textId="3117C2D5" w:rsidR="00CA2F47" w:rsidRDefault="00CA2F47" w:rsidP="00CA2F47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YIT</w:t>
      </w:r>
      <w:r w:rsidR="004856BD">
        <w:rPr>
          <w:rFonts w:ascii="Arial" w:hAnsi="Arial" w:cs="Arial"/>
          <w:b/>
          <w:sz w:val="28"/>
          <w:szCs w:val="28"/>
        </w:rPr>
        <w:t xml:space="preserve"> za 10 let prodala 1 500 nových bytů,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D6E05">
        <w:rPr>
          <w:rFonts w:ascii="Arial" w:hAnsi="Arial" w:cs="Arial"/>
          <w:b/>
          <w:sz w:val="28"/>
          <w:szCs w:val="28"/>
        </w:rPr>
        <w:t>plánuje</w:t>
      </w:r>
      <w:r w:rsidR="004856BD">
        <w:rPr>
          <w:rFonts w:ascii="Arial" w:hAnsi="Arial" w:cs="Arial"/>
          <w:b/>
          <w:sz w:val="28"/>
          <w:szCs w:val="28"/>
        </w:rPr>
        <w:t xml:space="preserve"> i</w:t>
      </w:r>
      <w:r w:rsidR="00FD6E05">
        <w:rPr>
          <w:rFonts w:ascii="Arial" w:hAnsi="Arial" w:cs="Arial"/>
          <w:b/>
          <w:sz w:val="28"/>
          <w:szCs w:val="28"/>
        </w:rPr>
        <w:t xml:space="preserve"> vstup do</w:t>
      </w:r>
      <w:r w:rsidR="004856BD">
        <w:rPr>
          <w:rFonts w:ascii="Arial" w:hAnsi="Arial" w:cs="Arial"/>
          <w:b/>
          <w:sz w:val="28"/>
          <w:szCs w:val="28"/>
        </w:rPr>
        <w:t> </w:t>
      </w:r>
      <w:r w:rsidR="00FD6E05">
        <w:rPr>
          <w:rFonts w:ascii="Arial" w:hAnsi="Arial" w:cs="Arial"/>
          <w:b/>
          <w:sz w:val="28"/>
          <w:szCs w:val="28"/>
        </w:rPr>
        <w:t xml:space="preserve">segmentu komerčních nemovitostí </w:t>
      </w:r>
    </w:p>
    <w:p w14:paraId="772C39A3" w14:textId="77777777" w:rsidR="00CA2F47" w:rsidRDefault="00CA2F47" w:rsidP="00CA2F47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772C39A4" w14:textId="76954C21" w:rsidR="000527BE" w:rsidRDefault="00CA2F47" w:rsidP="00CA2F47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Developerská společnost YIT</w:t>
      </w:r>
      <w:r w:rsidR="0043520C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v letošním roce slaví </w:t>
      </w:r>
      <w:r w:rsidR="0055450A">
        <w:rPr>
          <w:rFonts w:ascii="Arial" w:hAnsi="Arial" w:cs="Arial"/>
          <w:b/>
          <w:szCs w:val="28"/>
        </w:rPr>
        <w:t xml:space="preserve">již </w:t>
      </w:r>
      <w:r>
        <w:rPr>
          <w:rFonts w:ascii="Arial" w:hAnsi="Arial" w:cs="Arial"/>
          <w:b/>
          <w:szCs w:val="28"/>
        </w:rPr>
        <w:t xml:space="preserve">deset let </w:t>
      </w:r>
      <w:r w:rsidR="00484FE9">
        <w:rPr>
          <w:rFonts w:ascii="Arial" w:hAnsi="Arial" w:cs="Arial"/>
          <w:b/>
          <w:szCs w:val="28"/>
        </w:rPr>
        <w:t>působení na</w:t>
      </w:r>
      <w:r w:rsidR="001F7281">
        <w:rPr>
          <w:rFonts w:ascii="Arial" w:hAnsi="Arial" w:cs="Arial"/>
          <w:b/>
          <w:szCs w:val="28"/>
        </w:rPr>
        <w:t> </w:t>
      </w:r>
      <w:r w:rsidR="00484FE9">
        <w:rPr>
          <w:rFonts w:ascii="Arial" w:hAnsi="Arial" w:cs="Arial"/>
          <w:b/>
          <w:szCs w:val="28"/>
        </w:rPr>
        <w:t>českém rezidenčním trhu</w:t>
      </w:r>
      <w:r>
        <w:rPr>
          <w:rFonts w:ascii="Arial" w:hAnsi="Arial" w:cs="Arial"/>
          <w:b/>
          <w:szCs w:val="28"/>
        </w:rPr>
        <w:t xml:space="preserve">. Během </w:t>
      </w:r>
      <w:r w:rsidR="0061214A">
        <w:rPr>
          <w:rFonts w:ascii="Arial" w:hAnsi="Arial" w:cs="Arial"/>
          <w:b/>
          <w:szCs w:val="28"/>
        </w:rPr>
        <w:t>uplynulé</w:t>
      </w:r>
      <w:r>
        <w:rPr>
          <w:rFonts w:ascii="Arial" w:hAnsi="Arial" w:cs="Arial"/>
          <w:b/>
          <w:szCs w:val="28"/>
        </w:rPr>
        <w:t xml:space="preserve"> dekády se </w:t>
      </w:r>
      <w:r w:rsidR="007C10F0">
        <w:rPr>
          <w:rFonts w:ascii="Arial" w:hAnsi="Arial" w:cs="Arial"/>
          <w:b/>
          <w:szCs w:val="28"/>
        </w:rPr>
        <w:t xml:space="preserve">na něm </w:t>
      </w:r>
      <w:r>
        <w:rPr>
          <w:rFonts w:ascii="Arial" w:hAnsi="Arial" w:cs="Arial"/>
          <w:b/>
          <w:szCs w:val="28"/>
        </w:rPr>
        <w:t>úspěšně etablovala</w:t>
      </w:r>
      <w:r w:rsidR="0055450A">
        <w:rPr>
          <w:rFonts w:ascii="Arial" w:hAnsi="Arial" w:cs="Arial"/>
          <w:b/>
          <w:szCs w:val="28"/>
        </w:rPr>
        <w:t xml:space="preserve"> a díky počtu prodaných bytů se od roku 2016 řadí mezi pětici nejsilnějších developerů</w:t>
      </w:r>
      <w:r w:rsidR="003945E7">
        <w:rPr>
          <w:rFonts w:ascii="Arial" w:hAnsi="Arial" w:cs="Arial"/>
          <w:b/>
          <w:szCs w:val="28"/>
        </w:rPr>
        <w:t xml:space="preserve"> </w:t>
      </w:r>
      <w:r w:rsidR="0055450A">
        <w:rPr>
          <w:rFonts w:ascii="Arial" w:hAnsi="Arial" w:cs="Arial"/>
          <w:b/>
          <w:szCs w:val="28"/>
        </w:rPr>
        <w:t xml:space="preserve">v Praze. Stihla dokončit deset nízkoenergetických projektů s celkem 1 300 novými byty. Zároveň se </w:t>
      </w:r>
      <w:r w:rsidR="0059464F">
        <w:rPr>
          <w:rFonts w:ascii="Arial" w:hAnsi="Arial" w:cs="Arial"/>
          <w:b/>
          <w:szCs w:val="28"/>
        </w:rPr>
        <w:t>po </w:t>
      </w:r>
      <w:r w:rsidR="0055450A">
        <w:rPr>
          <w:rFonts w:ascii="Arial" w:hAnsi="Arial" w:cs="Arial"/>
          <w:b/>
          <w:szCs w:val="28"/>
        </w:rPr>
        <w:t>vzoru své finsk</w:t>
      </w:r>
      <w:r w:rsidR="0059464F">
        <w:rPr>
          <w:rFonts w:ascii="Arial" w:hAnsi="Arial" w:cs="Arial"/>
          <w:b/>
          <w:szCs w:val="28"/>
        </w:rPr>
        <w:t>é matky</w:t>
      </w:r>
      <w:r w:rsidR="0055450A">
        <w:rPr>
          <w:rFonts w:ascii="Arial" w:hAnsi="Arial" w:cs="Arial"/>
          <w:b/>
          <w:szCs w:val="28"/>
        </w:rPr>
        <w:t xml:space="preserve"> posunula od výstavby menších bytových domů </w:t>
      </w:r>
      <w:r w:rsidR="009E765D">
        <w:rPr>
          <w:rFonts w:ascii="Arial" w:hAnsi="Arial" w:cs="Arial"/>
          <w:b/>
          <w:szCs w:val="28"/>
        </w:rPr>
        <w:t>až</w:t>
      </w:r>
      <w:r w:rsidR="001F7281">
        <w:rPr>
          <w:rFonts w:ascii="Arial" w:hAnsi="Arial" w:cs="Arial"/>
          <w:b/>
          <w:szCs w:val="28"/>
        </w:rPr>
        <w:t> </w:t>
      </w:r>
      <w:r w:rsidR="0055450A">
        <w:rPr>
          <w:rFonts w:ascii="Arial" w:hAnsi="Arial" w:cs="Arial"/>
          <w:b/>
          <w:szCs w:val="28"/>
        </w:rPr>
        <w:t>k</w:t>
      </w:r>
      <w:r w:rsidR="00280F8D">
        <w:rPr>
          <w:rFonts w:ascii="Arial" w:hAnsi="Arial" w:cs="Arial"/>
          <w:b/>
          <w:szCs w:val="28"/>
        </w:rPr>
        <w:t> </w:t>
      </w:r>
      <w:r w:rsidR="0055450A">
        <w:rPr>
          <w:rFonts w:ascii="Arial" w:hAnsi="Arial" w:cs="Arial"/>
          <w:b/>
          <w:szCs w:val="28"/>
        </w:rPr>
        <w:t>rozvoji velkých územních celků</w:t>
      </w:r>
      <w:r w:rsidR="003E2AEB">
        <w:rPr>
          <w:rFonts w:ascii="Arial" w:hAnsi="Arial" w:cs="Arial"/>
          <w:b/>
          <w:szCs w:val="28"/>
        </w:rPr>
        <w:t xml:space="preserve">. </w:t>
      </w:r>
      <w:r w:rsidR="000527BE">
        <w:rPr>
          <w:rFonts w:ascii="Arial" w:hAnsi="Arial" w:cs="Arial"/>
          <w:b/>
          <w:szCs w:val="28"/>
        </w:rPr>
        <w:t xml:space="preserve">Své aktivity navíc </w:t>
      </w:r>
      <w:r w:rsidR="003E2AEB">
        <w:rPr>
          <w:rFonts w:ascii="Arial" w:hAnsi="Arial" w:cs="Arial"/>
          <w:b/>
          <w:szCs w:val="28"/>
        </w:rPr>
        <w:t xml:space="preserve">do budoucna </w:t>
      </w:r>
      <w:r w:rsidR="000527BE">
        <w:rPr>
          <w:rFonts w:ascii="Arial" w:hAnsi="Arial" w:cs="Arial"/>
          <w:b/>
          <w:szCs w:val="28"/>
        </w:rPr>
        <w:t>plánuje rozšířit –</w:t>
      </w:r>
      <w:r w:rsidR="00060F0A">
        <w:rPr>
          <w:rFonts w:ascii="Arial" w:hAnsi="Arial" w:cs="Arial"/>
          <w:b/>
          <w:szCs w:val="28"/>
        </w:rPr>
        <w:t xml:space="preserve"> v</w:t>
      </w:r>
      <w:r w:rsidR="000527BE">
        <w:rPr>
          <w:rFonts w:ascii="Arial" w:hAnsi="Arial" w:cs="Arial"/>
          <w:b/>
          <w:szCs w:val="28"/>
        </w:rPr>
        <w:t xml:space="preserve">stoupit </w:t>
      </w:r>
      <w:r w:rsidR="00060F0A">
        <w:rPr>
          <w:rFonts w:ascii="Arial" w:hAnsi="Arial" w:cs="Arial"/>
          <w:b/>
          <w:szCs w:val="28"/>
        </w:rPr>
        <w:t xml:space="preserve">chce </w:t>
      </w:r>
      <w:r w:rsidR="000527BE">
        <w:rPr>
          <w:rFonts w:ascii="Arial" w:hAnsi="Arial" w:cs="Arial"/>
          <w:b/>
          <w:szCs w:val="28"/>
        </w:rPr>
        <w:t xml:space="preserve">do </w:t>
      </w:r>
      <w:r w:rsidR="003E2AEB">
        <w:rPr>
          <w:rFonts w:ascii="Arial" w:hAnsi="Arial" w:cs="Arial"/>
          <w:b/>
          <w:szCs w:val="28"/>
        </w:rPr>
        <w:t>segmentu komerčních nemovitostí</w:t>
      </w:r>
      <w:r w:rsidR="000527BE">
        <w:rPr>
          <w:rFonts w:ascii="Arial" w:hAnsi="Arial" w:cs="Arial"/>
          <w:b/>
          <w:szCs w:val="28"/>
        </w:rPr>
        <w:t>.</w:t>
      </w:r>
    </w:p>
    <w:p w14:paraId="772C39A5" w14:textId="77777777" w:rsidR="000527BE" w:rsidRDefault="000527BE" w:rsidP="00CA2F47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bookmarkStart w:id="0" w:name="_GoBack"/>
      <w:bookmarkEnd w:id="0"/>
    </w:p>
    <w:p w14:paraId="772C39A6" w14:textId="2B6622F1" w:rsidR="00BF2781" w:rsidRDefault="00484FE9" w:rsidP="00CA2F47">
      <w:pPr>
        <w:spacing w:after="0" w:line="320" w:lineRule="atLeast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Nadnárodní skupina </w:t>
      </w:r>
      <w:r w:rsidR="00CB6B14" w:rsidRPr="00CB6B14">
        <w:rPr>
          <w:rFonts w:ascii="Arial" w:hAnsi="Arial" w:cs="Arial"/>
          <w:szCs w:val="28"/>
        </w:rPr>
        <w:t xml:space="preserve">YIT na </w:t>
      </w:r>
      <w:r w:rsidR="00155FC4">
        <w:rPr>
          <w:rFonts w:ascii="Arial" w:hAnsi="Arial" w:cs="Arial"/>
          <w:szCs w:val="28"/>
        </w:rPr>
        <w:t>český</w:t>
      </w:r>
      <w:r w:rsidR="00CB6B14">
        <w:rPr>
          <w:rFonts w:ascii="Arial" w:hAnsi="Arial" w:cs="Arial"/>
          <w:szCs w:val="28"/>
        </w:rPr>
        <w:t xml:space="preserve"> trh vstoupila </w:t>
      </w:r>
      <w:r w:rsidR="003E2AEB">
        <w:rPr>
          <w:rFonts w:ascii="Arial" w:hAnsi="Arial" w:cs="Arial"/>
          <w:szCs w:val="28"/>
        </w:rPr>
        <w:t xml:space="preserve">v roce 2008, kdy akvizicí získala firmu Euro Stavokonsult. </w:t>
      </w:r>
      <w:r>
        <w:rPr>
          <w:rFonts w:ascii="Arial" w:hAnsi="Arial" w:cs="Arial"/>
          <w:szCs w:val="28"/>
        </w:rPr>
        <w:t>N</w:t>
      </w:r>
      <w:r w:rsidR="00A34E10">
        <w:rPr>
          <w:rFonts w:ascii="Arial" w:hAnsi="Arial" w:cs="Arial"/>
          <w:szCs w:val="28"/>
        </w:rPr>
        <w:t xml:space="preserve">ově vzniklá společnost </w:t>
      </w:r>
      <w:hyperlink r:id="rId8" w:history="1">
        <w:r w:rsidR="00A34E10" w:rsidRPr="00B230E2">
          <w:rPr>
            <w:rStyle w:val="Hypertextovodkaz"/>
            <w:rFonts w:ascii="Arial" w:hAnsi="Arial" w:cs="Arial"/>
            <w:szCs w:val="28"/>
          </w:rPr>
          <w:t>YIT</w:t>
        </w:r>
      </w:hyperlink>
      <w:r w:rsidR="00A34E10">
        <w:rPr>
          <w:rFonts w:ascii="Arial" w:hAnsi="Arial" w:cs="Arial"/>
          <w:szCs w:val="28"/>
        </w:rPr>
        <w:t xml:space="preserve"> Stavo se v tuzemsku uvedla komorním nízkoenergetickým projektem v Hostivaři a </w:t>
      </w:r>
      <w:r w:rsidR="00273A88">
        <w:rPr>
          <w:rFonts w:ascii="Arial" w:hAnsi="Arial" w:cs="Arial"/>
          <w:szCs w:val="28"/>
        </w:rPr>
        <w:t>poprvé tak představila</w:t>
      </w:r>
      <w:r w:rsidR="001F7281">
        <w:rPr>
          <w:rFonts w:ascii="Arial" w:hAnsi="Arial" w:cs="Arial"/>
          <w:szCs w:val="28"/>
        </w:rPr>
        <w:t xml:space="preserve"> vizi finského</w:t>
      </w:r>
      <w:r w:rsidR="00FA3F44">
        <w:rPr>
          <w:rFonts w:ascii="Arial" w:hAnsi="Arial" w:cs="Arial"/>
          <w:szCs w:val="28"/>
        </w:rPr>
        <w:t xml:space="preserve"> styl</w:t>
      </w:r>
      <w:r w:rsidR="001F7281">
        <w:rPr>
          <w:rFonts w:ascii="Arial" w:hAnsi="Arial" w:cs="Arial"/>
          <w:szCs w:val="28"/>
        </w:rPr>
        <w:t>u</w:t>
      </w:r>
      <w:r w:rsidR="00FA3F44">
        <w:rPr>
          <w:rFonts w:ascii="Arial" w:hAnsi="Arial" w:cs="Arial"/>
          <w:szCs w:val="28"/>
        </w:rPr>
        <w:t xml:space="preserve"> bydlení</w:t>
      </w:r>
      <w:r w:rsidR="00A34E10">
        <w:rPr>
          <w:rFonts w:ascii="Arial" w:hAnsi="Arial" w:cs="Arial"/>
          <w:szCs w:val="28"/>
        </w:rPr>
        <w:t xml:space="preserve"> s</w:t>
      </w:r>
      <w:r w:rsidR="00BF2781">
        <w:rPr>
          <w:rFonts w:ascii="Arial" w:hAnsi="Arial" w:cs="Arial"/>
          <w:szCs w:val="28"/>
        </w:rPr>
        <w:t> </w:t>
      </w:r>
      <w:r w:rsidR="00A34E10">
        <w:rPr>
          <w:rFonts w:ascii="Arial" w:hAnsi="Arial" w:cs="Arial"/>
          <w:szCs w:val="28"/>
        </w:rPr>
        <w:t>důrazem na šetrnost</w:t>
      </w:r>
      <w:r w:rsidR="00FA3F44">
        <w:rPr>
          <w:rFonts w:ascii="Arial" w:hAnsi="Arial" w:cs="Arial"/>
          <w:szCs w:val="28"/>
        </w:rPr>
        <w:t xml:space="preserve"> k přírodě, kvalitu materiálů a vysoké standardy vybavení.</w:t>
      </w:r>
      <w:r w:rsidR="00273A88">
        <w:rPr>
          <w:rFonts w:ascii="Arial" w:hAnsi="Arial" w:cs="Arial"/>
          <w:szCs w:val="28"/>
        </w:rPr>
        <w:t xml:space="preserve"> Od té doby dokončila dalších devět projektů – mezi nimi i </w:t>
      </w:r>
      <w:r w:rsidR="00C8110B">
        <w:rPr>
          <w:rFonts w:ascii="Arial" w:hAnsi="Arial" w:cs="Arial"/>
          <w:szCs w:val="28"/>
        </w:rPr>
        <w:t>rezidenční</w:t>
      </w:r>
      <w:r w:rsidR="0043520C">
        <w:rPr>
          <w:rFonts w:ascii="Arial" w:hAnsi="Arial" w:cs="Arial"/>
          <w:szCs w:val="28"/>
        </w:rPr>
        <w:t xml:space="preserve"> </w:t>
      </w:r>
      <w:r w:rsidR="0028641A">
        <w:rPr>
          <w:rFonts w:ascii="Arial" w:hAnsi="Arial" w:cs="Arial"/>
          <w:szCs w:val="28"/>
        </w:rPr>
        <w:t>areál</w:t>
      </w:r>
      <w:r w:rsidR="0043520C">
        <w:rPr>
          <w:rFonts w:ascii="Arial" w:hAnsi="Arial" w:cs="Arial"/>
          <w:szCs w:val="28"/>
        </w:rPr>
        <w:t xml:space="preserve"> </w:t>
      </w:r>
      <w:r w:rsidR="0028641A">
        <w:rPr>
          <w:rFonts w:ascii="Arial" w:hAnsi="Arial" w:cs="Arial"/>
          <w:szCs w:val="28"/>
        </w:rPr>
        <w:t xml:space="preserve">šesti domů </w:t>
      </w:r>
      <w:r w:rsidR="00AA0A91">
        <w:rPr>
          <w:rFonts w:ascii="Arial" w:hAnsi="Arial" w:cs="Arial"/>
          <w:szCs w:val="28"/>
        </w:rPr>
        <w:t xml:space="preserve">Hyacint </w:t>
      </w:r>
      <w:r w:rsidR="00273A88">
        <w:rPr>
          <w:rFonts w:ascii="Arial" w:hAnsi="Arial" w:cs="Arial"/>
          <w:szCs w:val="28"/>
        </w:rPr>
        <w:t>v</w:t>
      </w:r>
      <w:r w:rsidR="0028641A">
        <w:rPr>
          <w:rFonts w:ascii="Arial" w:hAnsi="Arial" w:cs="Arial"/>
          <w:szCs w:val="28"/>
        </w:rPr>
        <w:t> </w:t>
      </w:r>
      <w:r w:rsidR="00273A88">
        <w:rPr>
          <w:rFonts w:ascii="Arial" w:hAnsi="Arial" w:cs="Arial"/>
          <w:szCs w:val="28"/>
        </w:rPr>
        <w:t xml:space="preserve">Modřanech, </w:t>
      </w:r>
      <w:r w:rsidR="0028641A">
        <w:rPr>
          <w:rFonts w:ascii="Arial" w:hAnsi="Arial" w:cs="Arial"/>
          <w:szCs w:val="28"/>
        </w:rPr>
        <w:t xml:space="preserve">jehož budova F </w:t>
      </w:r>
      <w:r w:rsidR="002C7DE6">
        <w:rPr>
          <w:rFonts w:ascii="Arial" w:hAnsi="Arial" w:cs="Arial"/>
          <w:szCs w:val="28"/>
        </w:rPr>
        <w:t>v</w:t>
      </w:r>
      <w:r w:rsidR="0028641A">
        <w:rPr>
          <w:rFonts w:ascii="Arial" w:hAnsi="Arial" w:cs="Arial"/>
          <w:szCs w:val="28"/>
        </w:rPr>
        <w:t xml:space="preserve"> nejúspornější energetické třídě A s centrálním větráním s rekuperací </w:t>
      </w:r>
      <w:r w:rsidR="002C7DE6">
        <w:rPr>
          <w:rFonts w:ascii="Arial" w:hAnsi="Arial" w:cs="Arial"/>
          <w:szCs w:val="28"/>
        </w:rPr>
        <w:t xml:space="preserve">se </w:t>
      </w:r>
      <w:r w:rsidR="0028641A">
        <w:rPr>
          <w:rFonts w:ascii="Arial" w:hAnsi="Arial" w:cs="Arial"/>
          <w:szCs w:val="28"/>
        </w:rPr>
        <w:t>stala prvním certifikovaným pasivní</w:t>
      </w:r>
      <w:r w:rsidR="00E81051">
        <w:rPr>
          <w:rFonts w:ascii="Arial" w:hAnsi="Arial" w:cs="Arial"/>
          <w:szCs w:val="28"/>
        </w:rPr>
        <w:t>m</w:t>
      </w:r>
      <w:r w:rsidR="0028641A">
        <w:rPr>
          <w:rFonts w:ascii="Arial" w:hAnsi="Arial" w:cs="Arial"/>
          <w:szCs w:val="28"/>
        </w:rPr>
        <w:t xml:space="preserve"> bytov</w:t>
      </w:r>
      <w:r w:rsidR="00E81051">
        <w:rPr>
          <w:rFonts w:ascii="Arial" w:hAnsi="Arial" w:cs="Arial"/>
          <w:szCs w:val="28"/>
        </w:rPr>
        <w:t xml:space="preserve">ým </w:t>
      </w:r>
      <w:r w:rsidR="0028641A">
        <w:rPr>
          <w:rFonts w:ascii="Arial" w:hAnsi="Arial" w:cs="Arial"/>
          <w:szCs w:val="28"/>
        </w:rPr>
        <w:t>dom</w:t>
      </w:r>
      <w:r w:rsidR="00E81051">
        <w:rPr>
          <w:rFonts w:ascii="Arial" w:hAnsi="Arial" w:cs="Arial"/>
          <w:szCs w:val="28"/>
        </w:rPr>
        <w:t>em</w:t>
      </w:r>
      <w:r w:rsidR="0028641A">
        <w:rPr>
          <w:rFonts w:ascii="Arial" w:hAnsi="Arial" w:cs="Arial"/>
          <w:szCs w:val="28"/>
        </w:rPr>
        <w:t xml:space="preserve"> v Česku.</w:t>
      </w:r>
      <w:r w:rsidR="0043520C">
        <w:rPr>
          <w:rFonts w:ascii="Arial" w:hAnsi="Arial" w:cs="Arial"/>
          <w:szCs w:val="28"/>
        </w:rPr>
        <w:t xml:space="preserve"> </w:t>
      </w:r>
      <w:r w:rsidR="000C2904">
        <w:rPr>
          <w:rFonts w:ascii="Arial" w:hAnsi="Arial" w:cs="Arial"/>
          <w:szCs w:val="28"/>
        </w:rPr>
        <w:t>Přelomový počin</w:t>
      </w:r>
      <w:r w:rsidR="0061214A">
        <w:rPr>
          <w:rFonts w:ascii="Arial" w:hAnsi="Arial" w:cs="Arial"/>
          <w:szCs w:val="28"/>
        </w:rPr>
        <w:t xml:space="preserve"> však </w:t>
      </w:r>
      <w:r w:rsidR="00280F8D">
        <w:rPr>
          <w:rFonts w:ascii="Arial" w:hAnsi="Arial" w:cs="Arial"/>
          <w:szCs w:val="28"/>
        </w:rPr>
        <w:t>pro</w:t>
      </w:r>
      <w:r w:rsidR="000C2904">
        <w:rPr>
          <w:rFonts w:ascii="Arial" w:hAnsi="Arial" w:cs="Arial"/>
          <w:szCs w:val="28"/>
        </w:rPr>
        <w:t> </w:t>
      </w:r>
      <w:r w:rsidR="00280F8D">
        <w:rPr>
          <w:rFonts w:ascii="Arial" w:hAnsi="Arial" w:cs="Arial"/>
          <w:szCs w:val="28"/>
        </w:rPr>
        <w:t xml:space="preserve">českou YIT představuje </w:t>
      </w:r>
      <w:r w:rsidR="0061214A">
        <w:rPr>
          <w:rFonts w:ascii="Arial" w:hAnsi="Arial" w:cs="Arial"/>
          <w:szCs w:val="28"/>
        </w:rPr>
        <w:t>r</w:t>
      </w:r>
      <w:r w:rsidR="00280F8D">
        <w:rPr>
          <w:rFonts w:ascii="Arial" w:hAnsi="Arial" w:cs="Arial"/>
          <w:szCs w:val="28"/>
        </w:rPr>
        <w:t>ezidenční</w:t>
      </w:r>
      <w:r w:rsidR="0043520C">
        <w:rPr>
          <w:rFonts w:ascii="Arial" w:hAnsi="Arial" w:cs="Arial"/>
          <w:szCs w:val="28"/>
        </w:rPr>
        <w:t xml:space="preserve"> </w:t>
      </w:r>
      <w:r w:rsidR="00280F8D">
        <w:rPr>
          <w:rFonts w:ascii="Arial" w:hAnsi="Arial" w:cs="Arial"/>
          <w:szCs w:val="28"/>
        </w:rPr>
        <w:t>komplex</w:t>
      </w:r>
      <w:r w:rsidR="0043520C">
        <w:rPr>
          <w:rFonts w:ascii="Arial" w:hAnsi="Arial" w:cs="Arial"/>
          <w:szCs w:val="28"/>
        </w:rPr>
        <w:t xml:space="preserve"> </w:t>
      </w:r>
      <w:hyperlink r:id="rId9" w:history="1">
        <w:r w:rsidR="0061214A" w:rsidRPr="00B230E2">
          <w:rPr>
            <w:rStyle w:val="Hypertextovodkaz"/>
            <w:rFonts w:ascii="Arial" w:hAnsi="Arial" w:cs="Arial"/>
            <w:szCs w:val="28"/>
          </w:rPr>
          <w:t>Suomi Hloubětín</w:t>
        </w:r>
      </w:hyperlink>
      <w:r w:rsidR="0061214A">
        <w:rPr>
          <w:rFonts w:ascii="Arial" w:hAnsi="Arial" w:cs="Arial"/>
          <w:szCs w:val="28"/>
        </w:rPr>
        <w:t>, kdy</w:t>
      </w:r>
      <w:r w:rsidR="00280F8D">
        <w:rPr>
          <w:rFonts w:ascii="Arial" w:hAnsi="Arial" w:cs="Arial"/>
          <w:szCs w:val="28"/>
        </w:rPr>
        <w:t xml:space="preserve"> po vzoru </w:t>
      </w:r>
      <w:r w:rsidR="00506FE1">
        <w:rPr>
          <w:rFonts w:ascii="Arial" w:hAnsi="Arial" w:cs="Arial"/>
          <w:szCs w:val="28"/>
        </w:rPr>
        <w:t>finské mat</w:t>
      </w:r>
      <w:r w:rsidR="00B0683D">
        <w:rPr>
          <w:rFonts w:ascii="Arial" w:hAnsi="Arial" w:cs="Arial"/>
          <w:szCs w:val="28"/>
        </w:rPr>
        <w:t>eřské společnosti</w:t>
      </w:r>
      <w:r w:rsidR="0043520C">
        <w:rPr>
          <w:rFonts w:ascii="Arial" w:hAnsi="Arial" w:cs="Arial"/>
          <w:szCs w:val="28"/>
        </w:rPr>
        <w:t xml:space="preserve"> </w:t>
      </w:r>
      <w:r w:rsidR="00280F8D">
        <w:rPr>
          <w:rFonts w:ascii="Arial" w:hAnsi="Arial" w:cs="Arial"/>
          <w:szCs w:val="28"/>
        </w:rPr>
        <w:t>staví</w:t>
      </w:r>
      <w:r w:rsidR="0061214A">
        <w:rPr>
          <w:rFonts w:ascii="Arial" w:hAnsi="Arial" w:cs="Arial"/>
          <w:szCs w:val="28"/>
        </w:rPr>
        <w:t xml:space="preserve"> na</w:t>
      </w:r>
      <w:r w:rsidR="000C2904">
        <w:rPr>
          <w:rFonts w:ascii="Arial" w:hAnsi="Arial" w:cs="Arial"/>
          <w:szCs w:val="28"/>
        </w:rPr>
        <w:t> </w:t>
      </w:r>
      <w:r w:rsidR="0061214A">
        <w:rPr>
          <w:rFonts w:ascii="Arial" w:hAnsi="Arial" w:cs="Arial"/>
          <w:szCs w:val="28"/>
        </w:rPr>
        <w:t>ploše bývalého brownfieldu</w:t>
      </w:r>
      <w:r w:rsidR="00280F8D">
        <w:rPr>
          <w:rFonts w:ascii="Arial" w:hAnsi="Arial" w:cs="Arial"/>
          <w:szCs w:val="28"/>
        </w:rPr>
        <w:t xml:space="preserve"> v Praze 9</w:t>
      </w:r>
      <w:r w:rsidR="007E1045">
        <w:rPr>
          <w:rFonts w:ascii="Arial" w:hAnsi="Arial" w:cs="Arial"/>
          <w:szCs w:val="28"/>
        </w:rPr>
        <w:t xml:space="preserve"> </w:t>
      </w:r>
      <w:r w:rsidR="00570411">
        <w:rPr>
          <w:rFonts w:ascii="Arial" w:hAnsi="Arial" w:cs="Arial"/>
          <w:szCs w:val="28"/>
        </w:rPr>
        <w:t>o rozloze větší než 9</w:t>
      </w:r>
      <w:r w:rsidR="00B0683D">
        <w:rPr>
          <w:rFonts w:ascii="Arial" w:hAnsi="Arial" w:cs="Arial"/>
          <w:szCs w:val="28"/>
        </w:rPr>
        <w:t> </w:t>
      </w:r>
      <w:r w:rsidR="00570411">
        <w:rPr>
          <w:rFonts w:ascii="Arial" w:hAnsi="Arial" w:cs="Arial"/>
          <w:szCs w:val="28"/>
        </w:rPr>
        <w:t xml:space="preserve">hektarů </w:t>
      </w:r>
      <w:r w:rsidR="0061214A">
        <w:rPr>
          <w:rFonts w:ascii="Arial" w:hAnsi="Arial" w:cs="Arial"/>
          <w:szCs w:val="28"/>
        </w:rPr>
        <w:t xml:space="preserve">zcela novou čtvrť </w:t>
      </w:r>
      <w:r w:rsidR="00280F8D">
        <w:rPr>
          <w:rFonts w:ascii="Arial" w:hAnsi="Arial" w:cs="Arial"/>
          <w:szCs w:val="28"/>
        </w:rPr>
        <w:t>s</w:t>
      </w:r>
      <w:r w:rsidR="00857323">
        <w:rPr>
          <w:rFonts w:ascii="Arial" w:hAnsi="Arial" w:cs="Arial"/>
          <w:szCs w:val="28"/>
        </w:rPr>
        <w:t> </w:t>
      </w:r>
      <w:r w:rsidR="001F7281">
        <w:rPr>
          <w:rFonts w:ascii="Arial" w:hAnsi="Arial" w:cs="Arial"/>
          <w:szCs w:val="28"/>
        </w:rPr>
        <w:t>kompletní</w:t>
      </w:r>
      <w:r w:rsidR="00857323">
        <w:rPr>
          <w:rFonts w:ascii="Arial" w:hAnsi="Arial" w:cs="Arial"/>
          <w:szCs w:val="28"/>
        </w:rPr>
        <w:t xml:space="preserve">m občanským zázemím </w:t>
      </w:r>
      <w:r w:rsidR="0061214A">
        <w:rPr>
          <w:rFonts w:ascii="Arial" w:hAnsi="Arial" w:cs="Arial"/>
          <w:szCs w:val="28"/>
        </w:rPr>
        <w:t>pro více než 2 500 obyvatel</w:t>
      </w:r>
      <w:r w:rsidR="00A4239F">
        <w:rPr>
          <w:rFonts w:ascii="Arial" w:hAnsi="Arial" w:cs="Arial"/>
          <w:szCs w:val="28"/>
        </w:rPr>
        <w:t xml:space="preserve">. </w:t>
      </w:r>
      <w:r w:rsidR="001F7281">
        <w:rPr>
          <w:rFonts w:ascii="Arial" w:hAnsi="Arial" w:cs="Arial"/>
          <w:szCs w:val="28"/>
        </w:rPr>
        <w:t>Výrazný posun</w:t>
      </w:r>
      <w:r w:rsidR="0043520C">
        <w:rPr>
          <w:rFonts w:ascii="Arial" w:hAnsi="Arial" w:cs="Arial"/>
          <w:szCs w:val="28"/>
        </w:rPr>
        <w:t xml:space="preserve"> </w:t>
      </w:r>
      <w:r w:rsidR="000C2904">
        <w:rPr>
          <w:rFonts w:ascii="Arial" w:hAnsi="Arial" w:cs="Arial"/>
          <w:szCs w:val="28"/>
        </w:rPr>
        <w:t xml:space="preserve">a růst </w:t>
      </w:r>
      <w:r w:rsidR="00857323">
        <w:rPr>
          <w:rFonts w:ascii="Arial" w:hAnsi="Arial" w:cs="Arial"/>
          <w:szCs w:val="28"/>
        </w:rPr>
        <w:t>společnosti</w:t>
      </w:r>
      <w:r w:rsidR="00C8110B">
        <w:rPr>
          <w:rFonts w:ascii="Arial" w:hAnsi="Arial" w:cs="Arial"/>
          <w:szCs w:val="28"/>
        </w:rPr>
        <w:t xml:space="preserve"> nejlépe dokládají</w:t>
      </w:r>
      <w:r w:rsidR="0043520C">
        <w:rPr>
          <w:rFonts w:ascii="Arial" w:hAnsi="Arial" w:cs="Arial"/>
          <w:szCs w:val="28"/>
        </w:rPr>
        <w:t xml:space="preserve"> </w:t>
      </w:r>
      <w:r w:rsidR="00C8110B">
        <w:rPr>
          <w:rFonts w:ascii="Arial" w:hAnsi="Arial" w:cs="Arial"/>
          <w:szCs w:val="28"/>
        </w:rPr>
        <w:t>dosavadní prodeje</w:t>
      </w:r>
      <w:r w:rsidR="001F7281">
        <w:rPr>
          <w:rFonts w:ascii="Arial" w:hAnsi="Arial" w:cs="Arial"/>
          <w:szCs w:val="28"/>
        </w:rPr>
        <w:t>. Během deseti let YIT prodala 1 500 bytů, přičemž</w:t>
      </w:r>
      <w:r w:rsidR="00F06434">
        <w:rPr>
          <w:rFonts w:ascii="Arial" w:hAnsi="Arial" w:cs="Arial"/>
          <w:szCs w:val="28"/>
        </w:rPr>
        <w:t xml:space="preserve"> jen za poslední tři roky</w:t>
      </w:r>
      <w:r w:rsidR="001F7281">
        <w:rPr>
          <w:rFonts w:ascii="Arial" w:hAnsi="Arial" w:cs="Arial"/>
          <w:szCs w:val="28"/>
        </w:rPr>
        <w:t xml:space="preserve"> okolo tisícovky z nich</w:t>
      </w:r>
      <w:r w:rsidR="00857323">
        <w:rPr>
          <w:rFonts w:ascii="Arial" w:hAnsi="Arial" w:cs="Arial"/>
          <w:szCs w:val="28"/>
        </w:rPr>
        <w:t xml:space="preserve">. </w:t>
      </w:r>
      <w:r w:rsidR="005439C1">
        <w:rPr>
          <w:rFonts w:ascii="Arial" w:hAnsi="Arial" w:cs="Arial"/>
          <w:szCs w:val="28"/>
        </w:rPr>
        <w:t>Podruhé</w:t>
      </w:r>
      <w:r w:rsidR="00857323">
        <w:rPr>
          <w:rFonts w:ascii="Arial" w:hAnsi="Arial" w:cs="Arial"/>
          <w:szCs w:val="28"/>
        </w:rPr>
        <w:t xml:space="preserve"> v řadě také </w:t>
      </w:r>
      <w:r w:rsidR="0090450B">
        <w:rPr>
          <w:rFonts w:ascii="Arial" w:hAnsi="Arial" w:cs="Arial"/>
          <w:szCs w:val="28"/>
        </w:rPr>
        <w:t>její roční o</w:t>
      </w:r>
      <w:r w:rsidR="00857323">
        <w:rPr>
          <w:rFonts w:ascii="Arial" w:hAnsi="Arial" w:cs="Arial"/>
          <w:szCs w:val="28"/>
        </w:rPr>
        <w:t xml:space="preserve">brat přesáhl </w:t>
      </w:r>
      <w:r w:rsidR="0090450B">
        <w:rPr>
          <w:rFonts w:ascii="Arial" w:hAnsi="Arial" w:cs="Arial"/>
          <w:szCs w:val="28"/>
        </w:rPr>
        <w:t>1 miliardu korun.</w:t>
      </w:r>
      <w:r w:rsidR="00A4239F">
        <w:rPr>
          <w:rFonts w:ascii="Arial" w:hAnsi="Arial" w:cs="Arial"/>
          <w:szCs w:val="28"/>
        </w:rPr>
        <w:t xml:space="preserve"> Ve výstavbě má aktuálně 770 </w:t>
      </w:r>
      <w:r w:rsidR="00C8110B">
        <w:rPr>
          <w:rFonts w:ascii="Arial" w:hAnsi="Arial" w:cs="Arial"/>
          <w:szCs w:val="28"/>
        </w:rPr>
        <w:t>jednotek</w:t>
      </w:r>
      <w:r w:rsidR="00A4239F">
        <w:rPr>
          <w:rFonts w:ascii="Arial" w:hAnsi="Arial" w:cs="Arial"/>
          <w:szCs w:val="28"/>
        </w:rPr>
        <w:t xml:space="preserve"> a</w:t>
      </w:r>
      <w:r w:rsidR="0043520C">
        <w:rPr>
          <w:rFonts w:ascii="Arial" w:hAnsi="Arial" w:cs="Arial"/>
          <w:szCs w:val="28"/>
        </w:rPr>
        <w:t> </w:t>
      </w:r>
      <w:r w:rsidR="00A4239F">
        <w:rPr>
          <w:rFonts w:ascii="Arial" w:hAnsi="Arial" w:cs="Arial"/>
          <w:szCs w:val="28"/>
        </w:rPr>
        <w:t>stavbu dalších 530 zahájí ještě letos.</w:t>
      </w:r>
    </w:p>
    <w:p w14:paraId="772C39A7" w14:textId="77777777" w:rsidR="002C7DE6" w:rsidRDefault="002C7DE6" w:rsidP="00CA2F47">
      <w:pPr>
        <w:spacing w:after="0" w:line="320" w:lineRule="atLeast"/>
        <w:jc w:val="both"/>
        <w:rPr>
          <w:rFonts w:ascii="Arial" w:hAnsi="Arial" w:cs="Arial"/>
          <w:szCs w:val="28"/>
        </w:rPr>
      </w:pPr>
    </w:p>
    <w:p w14:paraId="772C39A8" w14:textId="291EAB59" w:rsidR="00CD4C71" w:rsidRDefault="00DC6C7E" w:rsidP="00CD4C71">
      <w:pPr>
        <w:spacing w:after="0" w:line="320" w:lineRule="atLeast"/>
        <w:jc w:val="both"/>
        <w:rPr>
          <w:rFonts w:ascii="Arial" w:hAnsi="Arial" w:cs="Arial"/>
          <w:i/>
          <w:szCs w:val="28"/>
        </w:rPr>
      </w:pPr>
      <w:r>
        <w:rPr>
          <w:noProof/>
          <w:lang w:eastAsia="cs-CZ"/>
        </w:rPr>
        <w:pict w14:anchorId="772C39C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position:absolute;left:0;text-align:left;margin-left:256.15pt;margin-top:117.75pt;width:196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" stroked="f">
            <v:textbox inset="0,0,0,0">
              <w:txbxContent>
                <w:p w14:paraId="772C39CB" w14:textId="77777777" w:rsidR="006816DC" w:rsidRPr="00410103" w:rsidRDefault="006816DC" w:rsidP="006816DC">
                  <w:pPr>
                    <w:pStyle w:val="Titulek"/>
                    <w:jc w:val="right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410103">
                    <w:rPr>
                      <w:rFonts w:ascii="Arial" w:hAnsi="Arial" w:cs="Arial"/>
                      <w:color w:val="auto"/>
                      <w:sz w:val="20"/>
                    </w:rPr>
                    <w:t>Vizu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>a</w:t>
                  </w:r>
                  <w:r w:rsidRPr="00410103">
                    <w:rPr>
                      <w:rFonts w:ascii="Arial" w:hAnsi="Arial" w:cs="Arial"/>
                      <w:color w:val="auto"/>
                      <w:sz w:val="20"/>
                    </w:rPr>
                    <w:t xml:space="preserve">lizace 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>přestavby původní industriální budovy Meopta v Košířích</w:t>
                  </w:r>
                </w:p>
              </w:txbxContent>
            </v:textbox>
            <w10:wrap type="square" anchorx="margin"/>
          </v:shape>
        </w:pict>
      </w:r>
      <w:r w:rsidR="006816DC">
        <w:rPr>
          <w:rFonts w:ascii="Arial" w:hAnsi="Arial" w:cs="Arial"/>
          <w:i/>
          <w:noProof/>
          <w:szCs w:val="28"/>
          <w:lang w:eastAsia="cs-CZ"/>
        </w:rPr>
        <w:drawing>
          <wp:anchor distT="0" distB="0" distL="114300" distR="114300" simplePos="0" relativeHeight="251669504" behindDoc="0" locked="0" layoutInCell="1" allowOverlap="1" wp14:anchorId="772C39C1" wp14:editId="772C39C2">
            <wp:simplePos x="0" y="0"/>
            <wp:positionH relativeFrom="column">
              <wp:posOffset>3253105</wp:posOffset>
            </wp:positionH>
            <wp:positionV relativeFrom="paragraph">
              <wp:posOffset>19050</wp:posOffset>
            </wp:positionV>
            <wp:extent cx="2495550" cy="1384300"/>
            <wp:effectExtent l="0" t="0" r="0" b="6350"/>
            <wp:wrapSquare wrapText="bothSides"/>
            <wp:docPr id="3" name="Obrázek 3" descr="C:\Users\katerina.lankova.WS024\AppData\Local\Microsoft\Windows\INetCache\Content.Word\MEOPTA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erina.lankova.WS024\AppData\Local\Microsoft\Windows\INetCache\Content.Word\MEOPTA_01.p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DE6" w:rsidRPr="002C7DE6">
        <w:rPr>
          <w:rFonts w:ascii="Arial" w:hAnsi="Arial" w:cs="Arial"/>
          <w:i/>
          <w:szCs w:val="28"/>
        </w:rPr>
        <w:t>„</w:t>
      </w:r>
      <w:r w:rsidR="003A1D01">
        <w:rPr>
          <w:rFonts w:ascii="Arial" w:hAnsi="Arial" w:cs="Arial"/>
          <w:i/>
          <w:szCs w:val="28"/>
        </w:rPr>
        <w:t xml:space="preserve">Velice nás těší, že se česká YIT na rezidenčním trhu </w:t>
      </w:r>
      <w:r w:rsidR="0096753C">
        <w:rPr>
          <w:rFonts w:ascii="Arial" w:hAnsi="Arial" w:cs="Arial"/>
          <w:i/>
          <w:szCs w:val="28"/>
        </w:rPr>
        <w:t>velmi dobře uchytila</w:t>
      </w:r>
      <w:r w:rsidR="003A1D01">
        <w:rPr>
          <w:rFonts w:ascii="Arial" w:hAnsi="Arial" w:cs="Arial"/>
          <w:i/>
          <w:szCs w:val="28"/>
        </w:rPr>
        <w:t xml:space="preserve"> a v současnosti patří mezi pět nejsilnějších developerů. </w:t>
      </w:r>
      <w:r w:rsidR="002C7DE6">
        <w:rPr>
          <w:rFonts w:ascii="Arial" w:hAnsi="Arial" w:cs="Arial"/>
          <w:i/>
        </w:rPr>
        <w:t>Praha</w:t>
      </w:r>
      <w:r w:rsidR="003A1D01">
        <w:rPr>
          <w:rFonts w:ascii="Arial" w:hAnsi="Arial" w:cs="Arial"/>
          <w:i/>
        </w:rPr>
        <w:t xml:space="preserve"> je</w:t>
      </w:r>
      <w:r w:rsidR="0043520C">
        <w:rPr>
          <w:rFonts w:ascii="Arial" w:hAnsi="Arial" w:cs="Arial"/>
          <w:i/>
        </w:rPr>
        <w:t xml:space="preserve"> </w:t>
      </w:r>
      <w:r w:rsidR="00E97D56">
        <w:rPr>
          <w:rFonts w:ascii="Arial" w:hAnsi="Arial" w:cs="Arial"/>
          <w:i/>
        </w:rPr>
        <w:t>pro</w:t>
      </w:r>
      <w:r w:rsidR="007E1045">
        <w:rPr>
          <w:rFonts w:ascii="Arial" w:hAnsi="Arial" w:cs="Arial"/>
          <w:i/>
        </w:rPr>
        <w:t> </w:t>
      </w:r>
      <w:r w:rsidR="00E97D56">
        <w:rPr>
          <w:rFonts w:ascii="Arial" w:hAnsi="Arial" w:cs="Arial"/>
          <w:i/>
        </w:rPr>
        <w:t xml:space="preserve">nás </w:t>
      </w:r>
      <w:r w:rsidR="003A1D01">
        <w:rPr>
          <w:rFonts w:ascii="Arial" w:hAnsi="Arial" w:cs="Arial"/>
          <w:i/>
        </w:rPr>
        <w:t>zajímavým</w:t>
      </w:r>
      <w:r w:rsidR="0043520C">
        <w:rPr>
          <w:rFonts w:ascii="Arial" w:hAnsi="Arial" w:cs="Arial"/>
          <w:i/>
        </w:rPr>
        <w:t xml:space="preserve"> </w:t>
      </w:r>
      <w:r w:rsidR="003A1D01">
        <w:rPr>
          <w:rFonts w:ascii="Arial" w:hAnsi="Arial" w:cs="Arial"/>
          <w:i/>
        </w:rPr>
        <w:t xml:space="preserve">trhem charakteristickým </w:t>
      </w:r>
      <w:r w:rsidR="00E97D56">
        <w:rPr>
          <w:rFonts w:ascii="Arial" w:hAnsi="Arial" w:cs="Arial"/>
          <w:i/>
        </w:rPr>
        <w:t>vysokou poptávkou</w:t>
      </w:r>
      <w:r w:rsidR="002C7DE6">
        <w:rPr>
          <w:rFonts w:ascii="Arial" w:hAnsi="Arial" w:cs="Arial"/>
          <w:i/>
        </w:rPr>
        <w:t xml:space="preserve"> po </w:t>
      </w:r>
      <w:r w:rsidR="00E97D56">
        <w:rPr>
          <w:rFonts w:ascii="Arial" w:hAnsi="Arial" w:cs="Arial"/>
          <w:i/>
        </w:rPr>
        <w:t>moderní</w:t>
      </w:r>
      <w:r w:rsidR="00424D44">
        <w:rPr>
          <w:rFonts w:ascii="Arial" w:hAnsi="Arial" w:cs="Arial"/>
          <w:i/>
        </w:rPr>
        <w:t>m</w:t>
      </w:r>
      <w:r w:rsidR="005A4D32">
        <w:rPr>
          <w:rFonts w:ascii="Arial" w:hAnsi="Arial" w:cs="Arial"/>
          <w:i/>
        </w:rPr>
        <w:t>,</w:t>
      </w:r>
      <w:r w:rsidR="00424D44">
        <w:rPr>
          <w:rFonts w:ascii="Arial" w:hAnsi="Arial" w:cs="Arial"/>
          <w:i/>
        </w:rPr>
        <w:t xml:space="preserve"> kvalitním </w:t>
      </w:r>
      <w:r w:rsidR="003A1D01">
        <w:rPr>
          <w:rFonts w:ascii="Arial" w:hAnsi="Arial" w:cs="Arial"/>
          <w:i/>
        </w:rPr>
        <w:t>bydlení</w:t>
      </w:r>
      <w:r w:rsidR="005A4D32">
        <w:rPr>
          <w:rFonts w:ascii="Arial" w:hAnsi="Arial" w:cs="Arial"/>
          <w:i/>
        </w:rPr>
        <w:t>, na</w:t>
      </w:r>
      <w:r w:rsidR="006816DC">
        <w:rPr>
          <w:rFonts w:ascii="Arial" w:hAnsi="Arial" w:cs="Arial"/>
          <w:i/>
        </w:rPr>
        <w:t> </w:t>
      </w:r>
      <w:r w:rsidR="005A4D32">
        <w:rPr>
          <w:rFonts w:ascii="Arial" w:hAnsi="Arial" w:cs="Arial"/>
          <w:i/>
        </w:rPr>
        <w:t xml:space="preserve">kterou bychom rádi odpověděli </w:t>
      </w:r>
      <w:r w:rsidR="00455D1F">
        <w:rPr>
          <w:rFonts w:ascii="Arial" w:hAnsi="Arial" w:cs="Arial"/>
          <w:i/>
        </w:rPr>
        <w:t>větším množstvím</w:t>
      </w:r>
      <w:r w:rsidR="0096753C">
        <w:rPr>
          <w:rFonts w:ascii="Arial" w:hAnsi="Arial" w:cs="Arial"/>
          <w:i/>
        </w:rPr>
        <w:t xml:space="preserve"> nových</w:t>
      </w:r>
      <w:r w:rsidR="00005AA4">
        <w:rPr>
          <w:rFonts w:ascii="Arial" w:hAnsi="Arial" w:cs="Arial"/>
          <w:i/>
        </w:rPr>
        <w:t xml:space="preserve"> nízkoenergetických</w:t>
      </w:r>
      <w:r w:rsidR="0096753C">
        <w:rPr>
          <w:rFonts w:ascii="Arial" w:hAnsi="Arial" w:cs="Arial"/>
          <w:i/>
        </w:rPr>
        <w:t xml:space="preserve"> bytů</w:t>
      </w:r>
      <w:r w:rsidR="005A4D32">
        <w:rPr>
          <w:rFonts w:ascii="Arial" w:hAnsi="Arial" w:cs="Arial"/>
          <w:i/>
        </w:rPr>
        <w:t xml:space="preserve"> ve</w:t>
      </w:r>
      <w:r w:rsidR="006816DC">
        <w:rPr>
          <w:rFonts w:ascii="Arial" w:hAnsi="Arial" w:cs="Arial"/>
          <w:i/>
        </w:rPr>
        <w:t> </w:t>
      </w:r>
      <w:r w:rsidR="005A4D32">
        <w:rPr>
          <w:rFonts w:ascii="Arial" w:hAnsi="Arial" w:cs="Arial"/>
          <w:i/>
        </w:rPr>
        <w:t>finském stylu</w:t>
      </w:r>
      <w:r w:rsidR="0096753C">
        <w:rPr>
          <w:rFonts w:ascii="Arial" w:hAnsi="Arial" w:cs="Arial"/>
          <w:i/>
        </w:rPr>
        <w:t>.</w:t>
      </w:r>
      <w:r w:rsidR="005A4D32">
        <w:rPr>
          <w:rFonts w:ascii="Arial" w:hAnsi="Arial" w:cs="Arial"/>
          <w:i/>
        </w:rPr>
        <w:t xml:space="preserve"> Stále však </w:t>
      </w:r>
      <w:r w:rsidR="0096753C">
        <w:rPr>
          <w:rFonts w:ascii="Arial" w:hAnsi="Arial" w:cs="Arial"/>
          <w:i/>
        </w:rPr>
        <w:t>narážíme n</w:t>
      </w:r>
      <w:r w:rsidR="00C8110B">
        <w:rPr>
          <w:rFonts w:ascii="Arial" w:hAnsi="Arial" w:cs="Arial"/>
          <w:i/>
        </w:rPr>
        <w:t>a potíže s povolovacím procesem – t</w:t>
      </w:r>
      <w:r w:rsidR="00455D1F">
        <w:rPr>
          <w:rFonts w:ascii="Arial" w:hAnsi="Arial" w:cs="Arial"/>
          <w:i/>
        </w:rPr>
        <w:t>en</w:t>
      </w:r>
      <w:r w:rsidR="0096753C">
        <w:rPr>
          <w:rFonts w:ascii="Arial" w:hAnsi="Arial" w:cs="Arial"/>
          <w:i/>
        </w:rPr>
        <w:t xml:space="preserve"> je </w:t>
      </w:r>
      <w:r w:rsidR="00CD4C71">
        <w:rPr>
          <w:rFonts w:ascii="Arial" w:hAnsi="Arial" w:cs="Arial"/>
          <w:i/>
        </w:rPr>
        <w:t xml:space="preserve">v České republice </w:t>
      </w:r>
      <w:r w:rsidR="0096753C">
        <w:rPr>
          <w:rFonts w:ascii="Arial" w:hAnsi="Arial" w:cs="Arial"/>
          <w:i/>
        </w:rPr>
        <w:t>v</w:t>
      </w:r>
      <w:r w:rsidR="00E97D56">
        <w:rPr>
          <w:rFonts w:ascii="Arial" w:hAnsi="Arial" w:cs="Arial"/>
          <w:i/>
        </w:rPr>
        <w:t xml:space="preserve">e srovnání s jinými </w:t>
      </w:r>
      <w:r w:rsidR="00005AA4">
        <w:rPr>
          <w:rFonts w:ascii="Arial" w:hAnsi="Arial" w:cs="Arial"/>
          <w:i/>
        </w:rPr>
        <w:t xml:space="preserve">evropskými </w:t>
      </w:r>
      <w:r w:rsidR="00E97D56">
        <w:rPr>
          <w:rFonts w:ascii="Arial" w:hAnsi="Arial" w:cs="Arial"/>
          <w:i/>
        </w:rPr>
        <w:t xml:space="preserve">zeměmi, kde jako YIT působíme, </w:t>
      </w:r>
      <w:r w:rsidR="0096753C">
        <w:rPr>
          <w:rFonts w:ascii="Arial" w:hAnsi="Arial" w:cs="Arial"/>
          <w:i/>
        </w:rPr>
        <w:t xml:space="preserve">již od počátku </w:t>
      </w:r>
      <w:r w:rsidR="00E97D56">
        <w:rPr>
          <w:rFonts w:ascii="Arial" w:hAnsi="Arial" w:cs="Arial"/>
          <w:i/>
        </w:rPr>
        <w:t>pomalý a</w:t>
      </w:r>
      <w:r w:rsidR="006816DC">
        <w:rPr>
          <w:rFonts w:ascii="Arial" w:hAnsi="Arial" w:cs="Arial"/>
          <w:i/>
        </w:rPr>
        <w:t> </w:t>
      </w:r>
      <w:r w:rsidR="00E97D56">
        <w:rPr>
          <w:rFonts w:ascii="Arial" w:hAnsi="Arial" w:cs="Arial"/>
          <w:i/>
        </w:rPr>
        <w:t xml:space="preserve">složitý. Zastaralé </w:t>
      </w:r>
      <w:r w:rsidR="002C7DE6">
        <w:rPr>
          <w:rFonts w:ascii="Arial" w:hAnsi="Arial" w:cs="Arial"/>
          <w:i/>
        </w:rPr>
        <w:t xml:space="preserve">normy brání </w:t>
      </w:r>
      <w:r w:rsidR="00424D44">
        <w:rPr>
          <w:rFonts w:ascii="Arial" w:hAnsi="Arial" w:cs="Arial"/>
          <w:i/>
        </w:rPr>
        <w:t xml:space="preserve">saturaci </w:t>
      </w:r>
      <w:r w:rsidR="00E97D56">
        <w:rPr>
          <w:rFonts w:ascii="Arial" w:hAnsi="Arial" w:cs="Arial"/>
          <w:i/>
        </w:rPr>
        <w:t xml:space="preserve">poptávky, čímž dochází k růstu cen </w:t>
      </w:r>
      <w:r w:rsidR="000D54D8">
        <w:rPr>
          <w:rFonts w:ascii="Arial" w:hAnsi="Arial" w:cs="Arial"/>
          <w:i/>
        </w:rPr>
        <w:t>bytů</w:t>
      </w:r>
      <w:r w:rsidR="0043520C">
        <w:rPr>
          <w:rFonts w:ascii="Arial" w:hAnsi="Arial" w:cs="Arial"/>
          <w:i/>
        </w:rPr>
        <w:t xml:space="preserve"> </w:t>
      </w:r>
      <w:r w:rsidR="00943E90">
        <w:rPr>
          <w:rFonts w:ascii="Arial" w:hAnsi="Arial" w:cs="Arial"/>
          <w:i/>
        </w:rPr>
        <w:lastRenderedPageBreak/>
        <w:t>i</w:t>
      </w:r>
      <w:r w:rsidR="0043520C">
        <w:rPr>
          <w:rFonts w:ascii="Arial" w:hAnsi="Arial" w:cs="Arial"/>
          <w:i/>
        </w:rPr>
        <w:t> </w:t>
      </w:r>
      <w:r w:rsidR="00943E90">
        <w:rPr>
          <w:rFonts w:ascii="Arial" w:hAnsi="Arial" w:cs="Arial"/>
          <w:i/>
        </w:rPr>
        <w:t>samotných pozemků</w:t>
      </w:r>
      <w:r w:rsidR="00424D44">
        <w:rPr>
          <w:rFonts w:ascii="Arial" w:hAnsi="Arial" w:cs="Arial"/>
          <w:i/>
        </w:rPr>
        <w:t>,“</w:t>
      </w:r>
      <w:r w:rsidR="00424D44">
        <w:rPr>
          <w:rFonts w:ascii="Arial" w:hAnsi="Arial" w:cs="Arial"/>
        </w:rPr>
        <w:t xml:space="preserve"> uvádí Tom Sandvik, </w:t>
      </w:r>
      <w:r w:rsidR="000C2904">
        <w:rPr>
          <w:rFonts w:ascii="Arial" w:hAnsi="Arial" w:cs="Arial"/>
        </w:rPr>
        <w:t>viceprezident</w:t>
      </w:r>
      <w:r w:rsidR="00424D44">
        <w:rPr>
          <w:rFonts w:ascii="Arial" w:hAnsi="Arial" w:cs="Arial"/>
        </w:rPr>
        <w:t xml:space="preserve"> a </w:t>
      </w:r>
      <w:r w:rsidR="000C2904">
        <w:rPr>
          <w:rFonts w:ascii="Arial" w:hAnsi="Arial" w:cs="Arial"/>
        </w:rPr>
        <w:t>ředitel divize středoevropských zemí</w:t>
      </w:r>
      <w:r w:rsidR="0043520C">
        <w:rPr>
          <w:rFonts w:ascii="Arial" w:hAnsi="Arial" w:cs="Arial"/>
        </w:rPr>
        <w:t xml:space="preserve"> </w:t>
      </w:r>
      <w:r w:rsidR="0061214A">
        <w:rPr>
          <w:rFonts w:ascii="Arial" w:hAnsi="Arial" w:cs="Arial"/>
        </w:rPr>
        <w:t xml:space="preserve">společnosti </w:t>
      </w:r>
      <w:r w:rsidR="00424D44">
        <w:rPr>
          <w:rFonts w:ascii="Arial" w:hAnsi="Arial" w:cs="Arial"/>
        </w:rPr>
        <w:t>YIT</w:t>
      </w:r>
      <w:r w:rsidR="00054929">
        <w:rPr>
          <w:rFonts w:ascii="Arial" w:hAnsi="Arial" w:cs="Arial"/>
        </w:rPr>
        <w:t>.</w:t>
      </w:r>
    </w:p>
    <w:p w14:paraId="772C39A9" w14:textId="77777777" w:rsidR="00781716" w:rsidRDefault="00DC6C7E" w:rsidP="00CD4C71">
      <w:pPr>
        <w:spacing w:after="0" w:line="320" w:lineRule="atLeast"/>
        <w:jc w:val="both"/>
        <w:rPr>
          <w:rFonts w:ascii="Arial" w:hAnsi="Arial" w:cs="Arial"/>
          <w:szCs w:val="28"/>
        </w:rPr>
      </w:pPr>
      <w:r>
        <w:rPr>
          <w:noProof/>
        </w:rPr>
        <w:pict w14:anchorId="772C39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55pt;margin-top:113.55pt;width:179.85pt;height:134.75pt;z-index:251664384;mso-position-horizontal-relative:text;mso-position-vertical-relative:text">
            <v:imagedata r:id="rId11" o:title="YIT_Lappi Hloubetin v sousedstvi projektu Suomi Hloubetin"/>
            <w10:wrap type="square"/>
          </v:shape>
        </w:pict>
      </w:r>
      <w:r w:rsidR="00FD6E05">
        <w:rPr>
          <w:rFonts w:ascii="Arial" w:hAnsi="Arial" w:cs="Arial"/>
          <w:szCs w:val="28"/>
        </w:rPr>
        <w:t xml:space="preserve">Vladimír Dvořák, jednatel a výkonný ředitel YIT Stavo, k tomu doplňuje: </w:t>
      </w:r>
      <w:r w:rsidR="00CD4C71" w:rsidRPr="00A4239F">
        <w:rPr>
          <w:rFonts w:ascii="Arial" w:hAnsi="Arial" w:cs="Arial"/>
          <w:i/>
          <w:szCs w:val="28"/>
        </w:rPr>
        <w:t>„</w:t>
      </w:r>
      <w:r w:rsidR="00CD4C71">
        <w:rPr>
          <w:rFonts w:ascii="Arial" w:hAnsi="Arial" w:cs="Arial"/>
          <w:i/>
          <w:szCs w:val="28"/>
        </w:rPr>
        <w:t xml:space="preserve">Před deseti lety bylo naším hlavním cílem uspět na poli rezidenčních </w:t>
      </w:r>
      <w:r w:rsidR="00005AA4">
        <w:rPr>
          <w:rFonts w:ascii="Arial" w:hAnsi="Arial" w:cs="Arial"/>
          <w:i/>
          <w:szCs w:val="28"/>
        </w:rPr>
        <w:t>nemovitostí</w:t>
      </w:r>
      <w:r w:rsidR="00CD4C71">
        <w:rPr>
          <w:rFonts w:ascii="Arial" w:hAnsi="Arial" w:cs="Arial"/>
          <w:i/>
          <w:szCs w:val="28"/>
        </w:rPr>
        <w:t xml:space="preserve"> a </w:t>
      </w:r>
      <w:r w:rsidR="00BF43E5">
        <w:rPr>
          <w:rFonts w:ascii="Arial" w:hAnsi="Arial" w:cs="Arial"/>
          <w:i/>
          <w:szCs w:val="28"/>
        </w:rPr>
        <w:t>zařadit se mezi</w:t>
      </w:r>
      <w:r w:rsidR="00CD4C71">
        <w:rPr>
          <w:rFonts w:ascii="Arial" w:hAnsi="Arial" w:cs="Arial"/>
          <w:i/>
          <w:szCs w:val="28"/>
        </w:rPr>
        <w:t xml:space="preserve"> etablovan</w:t>
      </w:r>
      <w:r w:rsidR="00BF43E5">
        <w:rPr>
          <w:rFonts w:ascii="Arial" w:hAnsi="Arial" w:cs="Arial"/>
          <w:i/>
          <w:szCs w:val="28"/>
        </w:rPr>
        <w:t>é</w:t>
      </w:r>
      <w:r w:rsidR="00CD4C71">
        <w:rPr>
          <w:rFonts w:ascii="Arial" w:hAnsi="Arial" w:cs="Arial"/>
          <w:i/>
          <w:szCs w:val="28"/>
        </w:rPr>
        <w:t xml:space="preserve"> developersk</w:t>
      </w:r>
      <w:r w:rsidR="00BF43E5">
        <w:rPr>
          <w:rFonts w:ascii="Arial" w:hAnsi="Arial" w:cs="Arial"/>
          <w:i/>
          <w:szCs w:val="28"/>
        </w:rPr>
        <w:t>é společnosti</w:t>
      </w:r>
      <w:r w:rsidR="00CD4C71">
        <w:rPr>
          <w:rFonts w:ascii="Arial" w:hAnsi="Arial" w:cs="Arial"/>
          <w:i/>
          <w:szCs w:val="28"/>
        </w:rPr>
        <w:t>. To se nám díky výstavbě a zvýšení prodejů v roce 2016 podařilo</w:t>
      </w:r>
      <w:r w:rsidR="00BF43E5">
        <w:rPr>
          <w:rFonts w:ascii="Arial" w:hAnsi="Arial" w:cs="Arial"/>
          <w:i/>
          <w:szCs w:val="28"/>
        </w:rPr>
        <w:t xml:space="preserve"> a</w:t>
      </w:r>
      <w:r w:rsidR="00FD6E05">
        <w:rPr>
          <w:rFonts w:ascii="Arial" w:hAnsi="Arial" w:cs="Arial"/>
          <w:i/>
          <w:szCs w:val="28"/>
        </w:rPr>
        <w:t> </w:t>
      </w:r>
      <w:r w:rsidR="00BF43E5">
        <w:rPr>
          <w:rFonts w:ascii="Arial" w:hAnsi="Arial" w:cs="Arial"/>
          <w:i/>
          <w:szCs w:val="28"/>
        </w:rPr>
        <w:t>od té doby si tuto pozici držíme.</w:t>
      </w:r>
      <w:r w:rsidR="00CD4C71">
        <w:rPr>
          <w:rFonts w:ascii="Arial" w:hAnsi="Arial" w:cs="Arial"/>
          <w:i/>
          <w:szCs w:val="28"/>
        </w:rPr>
        <w:t xml:space="preserve"> Nyní bychom chtěli naše aktivity </w:t>
      </w:r>
      <w:r w:rsidR="00455D1F">
        <w:rPr>
          <w:rFonts w:ascii="Arial" w:hAnsi="Arial" w:cs="Arial"/>
          <w:i/>
          <w:szCs w:val="28"/>
        </w:rPr>
        <w:t>posunout</w:t>
      </w:r>
      <w:r w:rsidR="0043520C">
        <w:rPr>
          <w:rFonts w:ascii="Arial" w:hAnsi="Arial" w:cs="Arial"/>
          <w:i/>
          <w:szCs w:val="28"/>
        </w:rPr>
        <w:t xml:space="preserve"> </w:t>
      </w:r>
      <w:r w:rsidR="00CD4C71">
        <w:rPr>
          <w:rFonts w:ascii="Arial" w:hAnsi="Arial" w:cs="Arial"/>
          <w:i/>
          <w:szCs w:val="28"/>
        </w:rPr>
        <w:t>i</w:t>
      </w:r>
      <w:r w:rsidR="00067A9A">
        <w:rPr>
          <w:rFonts w:ascii="Arial" w:hAnsi="Arial" w:cs="Arial"/>
          <w:i/>
          <w:szCs w:val="28"/>
        </w:rPr>
        <w:t> </w:t>
      </w:r>
      <w:r w:rsidR="00CD4C71">
        <w:rPr>
          <w:rFonts w:ascii="Arial" w:hAnsi="Arial" w:cs="Arial"/>
          <w:i/>
          <w:szCs w:val="28"/>
        </w:rPr>
        <w:t xml:space="preserve">do dalších segmentů. Soustavně pracujeme na přípravě </w:t>
      </w:r>
      <w:r w:rsidR="00CD4C71" w:rsidRPr="00A4239F">
        <w:rPr>
          <w:rFonts w:ascii="Arial" w:hAnsi="Arial" w:cs="Arial"/>
          <w:i/>
          <w:szCs w:val="28"/>
        </w:rPr>
        <w:t>spolupráce s investory a</w:t>
      </w:r>
      <w:r w:rsidR="00CD4C71">
        <w:rPr>
          <w:rFonts w:ascii="Arial" w:hAnsi="Arial" w:cs="Arial"/>
          <w:i/>
          <w:szCs w:val="28"/>
        </w:rPr>
        <w:t> </w:t>
      </w:r>
      <w:r w:rsidR="00CD4C71" w:rsidRPr="00A4239F">
        <w:rPr>
          <w:rFonts w:ascii="Arial" w:hAnsi="Arial" w:cs="Arial"/>
          <w:i/>
          <w:szCs w:val="28"/>
        </w:rPr>
        <w:t xml:space="preserve">zahraničními fondy, čímž chceme podnítit další dynamický růst </w:t>
      </w:r>
      <w:r w:rsidR="00C8110B">
        <w:rPr>
          <w:rFonts w:ascii="Arial" w:hAnsi="Arial" w:cs="Arial"/>
          <w:i/>
          <w:szCs w:val="28"/>
        </w:rPr>
        <w:t xml:space="preserve">naší </w:t>
      </w:r>
      <w:r w:rsidR="00BF43E5">
        <w:rPr>
          <w:rFonts w:ascii="Arial" w:hAnsi="Arial" w:cs="Arial"/>
          <w:i/>
          <w:szCs w:val="28"/>
        </w:rPr>
        <w:t>společnosti</w:t>
      </w:r>
      <w:r w:rsidR="00CD4C71">
        <w:rPr>
          <w:rFonts w:ascii="Arial" w:hAnsi="Arial" w:cs="Arial"/>
          <w:i/>
          <w:szCs w:val="28"/>
        </w:rPr>
        <w:t xml:space="preserve">. </w:t>
      </w:r>
      <w:r w:rsidR="00BF43E5">
        <w:rPr>
          <w:rFonts w:ascii="Arial" w:hAnsi="Arial" w:cs="Arial"/>
          <w:i/>
          <w:szCs w:val="28"/>
        </w:rPr>
        <w:t xml:space="preserve">V neposlední </w:t>
      </w:r>
      <w:r w:rsidR="00B71FE8">
        <w:rPr>
          <w:rFonts w:ascii="Arial" w:hAnsi="Arial" w:cs="Arial"/>
          <w:i/>
          <w:szCs w:val="28"/>
        </w:rPr>
        <w:t xml:space="preserve">řadě se </w:t>
      </w:r>
      <w:r w:rsidR="002E59F7">
        <w:rPr>
          <w:rFonts w:ascii="Arial" w:hAnsi="Arial" w:cs="Arial"/>
          <w:i/>
          <w:szCs w:val="28"/>
        </w:rPr>
        <w:t>chystáme</w:t>
      </w:r>
      <w:r w:rsidR="0043520C">
        <w:rPr>
          <w:rFonts w:ascii="Arial" w:hAnsi="Arial" w:cs="Arial"/>
          <w:i/>
          <w:szCs w:val="28"/>
        </w:rPr>
        <w:t xml:space="preserve"> </w:t>
      </w:r>
      <w:r w:rsidR="00CD4C71">
        <w:rPr>
          <w:rFonts w:ascii="Arial" w:hAnsi="Arial" w:cs="Arial"/>
          <w:i/>
          <w:szCs w:val="28"/>
        </w:rPr>
        <w:t>na</w:t>
      </w:r>
      <w:r w:rsidR="002E59F7">
        <w:rPr>
          <w:rFonts w:ascii="Arial" w:hAnsi="Arial" w:cs="Arial"/>
          <w:i/>
          <w:szCs w:val="28"/>
        </w:rPr>
        <w:t> </w:t>
      </w:r>
      <w:r w:rsidR="00CD4C71">
        <w:rPr>
          <w:rFonts w:ascii="Arial" w:hAnsi="Arial" w:cs="Arial"/>
          <w:i/>
          <w:szCs w:val="28"/>
        </w:rPr>
        <w:t>vstup do oblasti komerčních nemovitostí</w:t>
      </w:r>
      <w:r w:rsidR="00BF43E5">
        <w:rPr>
          <w:rFonts w:ascii="Arial" w:hAnsi="Arial" w:cs="Arial"/>
          <w:i/>
          <w:szCs w:val="28"/>
        </w:rPr>
        <w:t>. I v té je YIT ve Finsku velmi aktivní a</w:t>
      </w:r>
      <w:r w:rsidR="00203C5B">
        <w:rPr>
          <w:rFonts w:ascii="Arial" w:hAnsi="Arial" w:cs="Arial"/>
          <w:i/>
          <w:szCs w:val="28"/>
        </w:rPr>
        <w:t> </w:t>
      </w:r>
      <w:r w:rsidR="00BF43E5">
        <w:rPr>
          <w:rFonts w:ascii="Arial" w:hAnsi="Arial" w:cs="Arial"/>
          <w:i/>
          <w:szCs w:val="28"/>
        </w:rPr>
        <w:t>realizuje rozsáhlé projekty, jako je například Tripla v</w:t>
      </w:r>
      <w:r w:rsidR="00B71FE8">
        <w:rPr>
          <w:rFonts w:ascii="Arial" w:hAnsi="Arial" w:cs="Arial"/>
          <w:i/>
          <w:szCs w:val="28"/>
        </w:rPr>
        <w:t> </w:t>
      </w:r>
      <w:r w:rsidR="00BF43E5">
        <w:rPr>
          <w:rFonts w:ascii="Arial" w:hAnsi="Arial" w:cs="Arial"/>
          <w:i/>
          <w:szCs w:val="28"/>
        </w:rPr>
        <w:t>Helsinkách</w:t>
      </w:r>
      <w:r w:rsidR="00B71FE8">
        <w:rPr>
          <w:rFonts w:ascii="Arial" w:hAnsi="Arial" w:cs="Arial"/>
          <w:i/>
          <w:szCs w:val="28"/>
        </w:rPr>
        <w:t>. Využít tak můžeme jejího know-how a</w:t>
      </w:r>
      <w:r w:rsidR="00570411">
        <w:rPr>
          <w:rFonts w:ascii="Arial" w:hAnsi="Arial" w:cs="Arial"/>
          <w:i/>
          <w:szCs w:val="28"/>
        </w:rPr>
        <w:t xml:space="preserve"> bohatých </w:t>
      </w:r>
      <w:r w:rsidR="00B71FE8">
        <w:rPr>
          <w:rFonts w:ascii="Arial" w:hAnsi="Arial" w:cs="Arial"/>
          <w:i/>
          <w:szCs w:val="28"/>
        </w:rPr>
        <w:t xml:space="preserve">zkušeností, </w:t>
      </w:r>
      <w:r w:rsidR="00570411">
        <w:rPr>
          <w:rFonts w:ascii="Arial" w:hAnsi="Arial" w:cs="Arial"/>
          <w:i/>
          <w:szCs w:val="28"/>
        </w:rPr>
        <w:t>podobně</w:t>
      </w:r>
      <w:r w:rsidR="00B71FE8">
        <w:rPr>
          <w:rFonts w:ascii="Arial" w:hAnsi="Arial" w:cs="Arial"/>
          <w:i/>
          <w:szCs w:val="28"/>
        </w:rPr>
        <w:t xml:space="preserve"> jako jsme se jí inspirovali v případě našeho prozatím největšího rezidenčního komplexu Suomi Hloubětín</w:t>
      </w:r>
      <w:r w:rsidR="00570411">
        <w:rPr>
          <w:rFonts w:ascii="Arial" w:hAnsi="Arial" w:cs="Arial"/>
          <w:i/>
          <w:szCs w:val="28"/>
        </w:rPr>
        <w:t xml:space="preserve">. Na ten již v příštím </w:t>
      </w:r>
      <w:r w:rsidR="002E59F7">
        <w:rPr>
          <w:rFonts w:ascii="Arial" w:hAnsi="Arial" w:cs="Arial"/>
          <w:i/>
          <w:szCs w:val="28"/>
        </w:rPr>
        <w:t>roce</w:t>
      </w:r>
      <w:r w:rsidR="00570411">
        <w:rPr>
          <w:rFonts w:ascii="Arial" w:hAnsi="Arial" w:cs="Arial"/>
          <w:i/>
          <w:szCs w:val="28"/>
        </w:rPr>
        <w:t xml:space="preserve"> navážeme </w:t>
      </w:r>
      <w:r w:rsidR="00781716">
        <w:rPr>
          <w:rFonts w:ascii="Arial" w:hAnsi="Arial" w:cs="Arial"/>
          <w:i/>
          <w:szCs w:val="28"/>
        </w:rPr>
        <w:t xml:space="preserve">dalším </w:t>
      </w:r>
      <w:r w:rsidR="00570411">
        <w:rPr>
          <w:rFonts w:ascii="Arial" w:hAnsi="Arial" w:cs="Arial"/>
          <w:i/>
          <w:szCs w:val="28"/>
        </w:rPr>
        <w:t>projektem Lappi Hloubětín, který vedle bytů zahrne i rozsáhlé komerční prostory o</w:t>
      </w:r>
      <w:r w:rsidR="00781716">
        <w:rPr>
          <w:rFonts w:ascii="Arial" w:hAnsi="Arial" w:cs="Arial"/>
          <w:i/>
          <w:szCs w:val="28"/>
        </w:rPr>
        <w:t> </w:t>
      </w:r>
      <w:r w:rsidR="00570411">
        <w:rPr>
          <w:rFonts w:ascii="Arial" w:hAnsi="Arial" w:cs="Arial"/>
          <w:i/>
          <w:szCs w:val="28"/>
        </w:rPr>
        <w:t>výměře přibližně 3 500 m</w:t>
      </w:r>
      <w:r w:rsidR="00570411" w:rsidRPr="00570411">
        <w:rPr>
          <w:rFonts w:ascii="Arial" w:hAnsi="Arial" w:cs="Arial"/>
          <w:i/>
          <w:szCs w:val="28"/>
          <w:vertAlign w:val="superscript"/>
        </w:rPr>
        <w:t>2</w:t>
      </w:r>
      <w:r w:rsidR="00FD6E05">
        <w:rPr>
          <w:rFonts w:ascii="Arial" w:hAnsi="Arial" w:cs="Arial"/>
          <w:i/>
          <w:szCs w:val="28"/>
        </w:rPr>
        <w:t>.</w:t>
      </w:r>
      <w:r w:rsidR="00CD4C71">
        <w:rPr>
          <w:rFonts w:ascii="Arial" w:hAnsi="Arial" w:cs="Arial"/>
          <w:i/>
          <w:szCs w:val="28"/>
        </w:rPr>
        <w:t>“</w:t>
      </w:r>
    </w:p>
    <w:p w14:paraId="772C39AA" w14:textId="77777777" w:rsidR="00781716" w:rsidRDefault="00781716" w:rsidP="00CD4C71">
      <w:pPr>
        <w:spacing w:after="0" w:line="320" w:lineRule="atLeast"/>
        <w:jc w:val="both"/>
        <w:rPr>
          <w:rFonts w:ascii="Arial" w:hAnsi="Arial" w:cs="Arial"/>
          <w:szCs w:val="28"/>
        </w:rPr>
      </w:pPr>
    </w:p>
    <w:p w14:paraId="772C39AB" w14:textId="77777777" w:rsidR="00FC509F" w:rsidRPr="00FC509F" w:rsidRDefault="00DC6C7E" w:rsidP="00CD4C71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noProof/>
          <w:lang w:eastAsia="cs-CZ"/>
        </w:rPr>
        <w:pict w14:anchorId="772C39C4">
          <v:shape id="Textové pole 1" o:spid="_x0000_s1030" type="#_x0000_t202" style="position:absolute;left:0;text-align:left;margin-left:1.15pt;margin-top:2.4pt;width:178.5pt;height:46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" stroked="f">
            <v:textbox inset="0,0,0,0">
              <w:txbxContent>
                <w:p w14:paraId="772C39CC" w14:textId="77777777" w:rsidR="00203C5B" w:rsidRPr="00410103" w:rsidRDefault="00203C5B" w:rsidP="003B71AD">
                  <w:pPr>
                    <w:pStyle w:val="Titulek"/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410103">
                    <w:rPr>
                      <w:rFonts w:ascii="Arial" w:hAnsi="Arial" w:cs="Arial"/>
                      <w:color w:val="auto"/>
                      <w:sz w:val="20"/>
                    </w:rPr>
                    <w:t>Vizu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>a</w:t>
                  </w:r>
                  <w:r w:rsidRPr="00410103">
                    <w:rPr>
                      <w:rFonts w:ascii="Arial" w:hAnsi="Arial" w:cs="Arial"/>
                      <w:color w:val="auto"/>
                      <w:sz w:val="20"/>
                    </w:rPr>
                    <w:t xml:space="preserve">lizace 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>projektu Lappi Hloubětín</w:t>
                  </w:r>
                  <w:r w:rsidR="00DD117F">
                    <w:rPr>
                      <w:rFonts w:ascii="Arial" w:hAnsi="Arial" w:cs="Arial"/>
                      <w:color w:val="auto"/>
                      <w:sz w:val="20"/>
                    </w:rPr>
                    <w:t xml:space="preserve"> (vpravo) v sousedství rozsáhlého rezidenčního komplexu Suomi Hloubětín</w:t>
                  </w:r>
                </w:p>
              </w:txbxContent>
            </v:textbox>
            <w10:wrap type="square" anchorx="margin"/>
          </v:shape>
        </w:pict>
      </w:r>
      <w:r w:rsidR="002E59F7">
        <w:rPr>
          <w:rFonts w:ascii="Arial" w:hAnsi="Arial" w:cs="Arial"/>
          <w:b/>
          <w:szCs w:val="28"/>
        </w:rPr>
        <w:t>Projekt</w:t>
      </w:r>
      <w:r w:rsidR="00FC509F" w:rsidRPr="00FC509F">
        <w:rPr>
          <w:rFonts w:ascii="Arial" w:hAnsi="Arial" w:cs="Arial"/>
          <w:b/>
          <w:szCs w:val="28"/>
        </w:rPr>
        <w:t xml:space="preserve"> na Barrandově i </w:t>
      </w:r>
      <w:r w:rsidR="002E59F7">
        <w:rPr>
          <w:rFonts w:ascii="Arial" w:hAnsi="Arial" w:cs="Arial"/>
          <w:b/>
          <w:szCs w:val="28"/>
        </w:rPr>
        <w:t>lofty v bývalé továrně</w:t>
      </w:r>
    </w:p>
    <w:p w14:paraId="772C39AC" w14:textId="4F35D6D6" w:rsidR="00BE2559" w:rsidRPr="00FC509F" w:rsidRDefault="00DC6C7E" w:rsidP="00BE2559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noProof/>
          <w:lang w:eastAsia="cs-CZ"/>
        </w:rPr>
        <w:pict w14:anchorId="772C39C5">
          <v:shape id="Textové pole 6" o:spid="_x0000_s1028" type="#_x0000_t202" style="position:absolute;left:0;text-align:left;margin-left:305.75pt;margin-top:177.3pt;width:151.4pt;height:23.25pt;z-index:25166643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" stroked="f">
            <v:textbox inset="0,0,0,0">
              <w:txbxContent>
                <w:p w14:paraId="772C39CD" w14:textId="77777777" w:rsidR="00203C5B" w:rsidRPr="00410103" w:rsidRDefault="00203C5B" w:rsidP="00203C5B">
                  <w:pPr>
                    <w:pStyle w:val="Titulek"/>
                    <w:jc w:val="right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410103">
                    <w:rPr>
                      <w:rFonts w:ascii="Arial" w:hAnsi="Arial" w:cs="Arial"/>
                      <w:color w:val="auto"/>
                      <w:sz w:val="20"/>
                    </w:rPr>
                    <w:t>Vizu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>a</w:t>
                  </w:r>
                  <w:r w:rsidRPr="00410103">
                    <w:rPr>
                      <w:rFonts w:ascii="Arial" w:hAnsi="Arial" w:cs="Arial"/>
                      <w:color w:val="auto"/>
                      <w:sz w:val="20"/>
                    </w:rPr>
                    <w:t xml:space="preserve">lizace 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>projektu Ranta Barrandov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772C39C6">
          <v:shape id="_x0000_s1029" type="#_x0000_t75" style="position:absolute;left:0;text-align:left;margin-left:116.75pt;margin-top:48.5pt;width:151.4pt;height:121.15pt;z-index:251662336;mso-position-horizontal-relative:text;mso-position-vertical-relative:text">
            <v:imagedata r:id="rId12" o:title="YIT_Ranta Barrandov_vizualizace projektu"/>
            <w10:wrap type="square"/>
          </v:shape>
        </w:pict>
      </w:r>
      <w:r w:rsidR="002E59F7">
        <w:rPr>
          <w:rFonts w:ascii="Arial" w:hAnsi="Arial" w:cs="Arial"/>
          <w:szCs w:val="28"/>
        </w:rPr>
        <w:t>Kromě</w:t>
      </w:r>
      <w:r w:rsidR="00781716">
        <w:rPr>
          <w:rFonts w:ascii="Arial" w:hAnsi="Arial" w:cs="Arial"/>
          <w:szCs w:val="28"/>
        </w:rPr>
        <w:t xml:space="preserve"> Lappi Hloubětín s cca 300 novými byty</w:t>
      </w:r>
      <w:r w:rsidR="00FC509F">
        <w:rPr>
          <w:rFonts w:ascii="Arial" w:hAnsi="Arial" w:cs="Arial"/>
          <w:szCs w:val="28"/>
        </w:rPr>
        <w:t xml:space="preserve"> a</w:t>
      </w:r>
      <w:r w:rsidR="00203C5B">
        <w:rPr>
          <w:rFonts w:ascii="Arial" w:hAnsi="Arial" w:cs="Arial"/>
          <w:szCs w:val="28"/>
        </w:rPr>
        <w:t> </w:t>
      </w:r>
      <w:r w:rsidR="00FC509F">
        <w:rPr>
          <w:rFonts w:ascii="Arial" w:hAnsi="Arial" w:cs="Arial"/>
          <w:szCs w:val="28"/>
        </w:rPr>
        <w:t>komerčními prostory v duchu klasických obchodních center</w:t>
      </w:r>
      <w:r w:rsidR="002E59F7">
        <w:rPr>
          <w:rFonts w:ascii="Arial" w:hAnsi="Arial" w:cs="Arial"/>
          <w:szCs w:val="28"/>
        </w:rPr>
        <w:t xml:space="preserve">, jehož výstavbu YIT </w:t>
      </w:r>
      <w:r w:rsidR="00631156">
        <w:rPr>
          <w:rFonts w:ascii="Arial" w:hAnsi="Arial" w:cs="Arial"/>
          <w:szCs w:val="28"/>
        </w:rPr>
        <w:t>plánuje na příští rok</w:t>
      </w:r>
      <w:r w:rsidR="002E59F7">
        <w:rPr>
          <w:rFonts w:ascii="Arial" w:hAnsi="Arial" w:cs="Arial"/>
          <w:szCs w:val="28"/>
        </w:rPr>
        <w:t>,</w:t>
      </w:r>
      <w:r w:rsidR="0043520C">
        <w:rPr>
          <w:rFonts w:ascii="Arial" w:hAnsi="Arial" w:cs="Arial"/>
          <w:szCs w:val="28"/>
        </w:rPr>
        <w:t xml:space="preserve"> </w:t>
      </w:r>
      <w:r w:rsidR="00631156">
        <w:rPr>
          <w:rFonts w:ascii="Arial" w:hAnsi="Arial" w:cs="Arial"/>
          <w:szCs w:val="28"/>
        </w:rPr>
        <w:t>zahájí</w:t>
      </w:r>
      <w:r w:rsidR="0043520C">
        <w:rPr>
          <w:rFonts w:ascii="Arial" w:hAnsi="Arial" w:cs="Arial"/>
          <w:szCs w:val="28"/>
        </w:rPr>
        <w:t xml:space="preserve"> </w:t>
      </w:r>
      <w:r w:rsidR="002E59F7">
        <w:rPr>
          <w:rFonts w:ascii="Arial" w:hAnsi="Arial" w:cs="Arial"/>
          <w:szCs w:val="28"/>
        </w:rPr>
        <w:t>developer</w:t>
      </w:r>
      <w:r w:rsidR="0043520C">
        <w:rPr>
          <w:rFonts w:ascii="Arial" w:hAnsi="Arial" w:cs="Arial"/>
          <w:szCs w:val="28"/>
        </w:rPr>
        <w:t xml:space="preserve"> </w:t>
      </w:r>
      <w:r w:rsidR="002E59F7">
        <w:rPr>
          <w:rFonts w:ascii="Arial" w:hAnsi="Arial" w:cs="Arial"/>
          <w:szCs w:val="28"/>
        </w:rPr>
        <w:t>další</w:t>
      </w:r>
      <w:r w:rsidR="00FC509F">
        <w:rPr>
          <w:rFonts w:ascii="Arial" w:hAnsi="Arial" w:cs="Arial"/>
          <w:szCs w:val="28"/>
        </w:rPr>
        <w:t xml:space="preserve"> projekty</w:t>
      </w:r>
      <w:r w:rsidR="00631156">
        <w:rPr>
          <w:rFonts w:ascii="Arial" w:hAnsi="Arial" w:cs="Arial"/>
          <w:szCs w:val="28"/>
        </w:rPr>
        <w:t xml:space="preserve"> již letos</w:t>
      </w:r>
      <w:r w:rsidR="00FC509F">
        <w:rPr>
          <w:rFonts w:ascii="Arial" w:hAnsi="Arial" w:cs="Arial"/>
          <w:szCs w:val="28"/>
        </w:rPr>
        <w:t>. Na Barrandově připravuje</w:t>
      </w:r>
      <w:r w:rsidR="0043520C">
        <w:rPr>
          <w:rFonts w:ascii="Arial" w:hAnsi="Arial" w:cs="Arial"/>
          <w:szCs w:val="28"/>
        </w:rPr>
        <w:t xml:space="preserve"> </w:t>
      </w:r>
      <w:r w:rsidR="00FC509F">
        <w:rPr>
          <w:rFonts w:ascii="Arial" w:hAnsi="Arial" w:cs="Arial"/>
          <w:szCs w:val="28"/>
        </w:rPr>
        <w:t xml:space="preserve">v rámci dvou etap obytný komplex </w:t>
      </w:r>
      <w:hyperlink r:id="rId13" w:history="1">
        <w:r w:rsidR="00FC509F" w:rsidRPr="00B230E2">
          <w:rPr>
            <w:rStyle w:val="Hypertextovodkaz"/>
            <w:rFonts w:ascii="Arial" w:hAnsi="Arial" w:cs="Arial"/>
            <w:szCs w:val="28"/>
          </w:rPr>
          <w:t>Ranta Barrandov</w:t>
        </w:r>
      </w:hyperlink>
      <w:r w:rsidR="00FC509F">
        <w:rPr>
          <w:rFonts w:ascii="Arial" w:hAnsi="Arial" w:cs="Arial"/>
          <w:szCs w:val="28"/>
        </w:rPr>
        <w:t xml:space="preserve"> s celkem 250 nízkoenergetickými </w:t>
      </w:r>
      <w:r w:rsidR="00C8110B">
        <w:rPr>
          <w:rFonts w:ascii="Arial" w:hAnsi="Arial" w:cs="Arial"/>
          <w:szCs w:val="28"/>
        </w:rPr>
        <w:t>jednotkami</w:t>
      </w:r>
      <w:r w:rsidR="00FC509F">
        <w:rPr>
          <w:rFonts w:ascii="Arial" w:hAnsi="Arial" w:cs="Arial"/>
          <w:szCs w:val="28"/>
        </w:rPr>
        <w:t xml:space="preserve">. První fázi se 140 </w:t>
      </w:r>
      <w:r w:rsidR="00C8110B">
        <w:rPr>
          <w:rFonts w:ascii="Arial" w:hAnsi="Arial" w:cs="Arial"/>
          <w:szCs w:val="28"/>
        </w:rPr>
        <w:t>z</w:t>
      </w:r>
      <w:r w:rsidR="0043520C">
        <w:rPr>
          <w:rFonts w:ascii="Arial" w:hAnsi="Arial" w:cs="Arial"/>
          <w:szCs w:val="28"/>
        </w:rPr>
        <w:t> </w:t>
      </w:r>
      <w:r w:rsidR="00C8110B">
        <w:rPr>
          <w:rFonts w:ascii="Arial" w:hAnsi="Arial" w:cs="Arial"/>
          <w:szCs w:val="28"/>
        </w:rPr>
        <w:t>nich</w:t>
      </w:r>
      <w:r w:rsidR="0043520C">
        <w:rPr>
          <w:rFonts w:ascii="Arial" w:hAnsi="Arial" w:cs="Arial"/>
          <w:szCs w:val="28"/>
        </w:rPr>
        <w:t xml:space="preserve"> </w:t>
      </w:r>
      <w:r w:rsidR="00631156">
        <w:rPr>
          <w:rFonts w:ascii="Arial" w:hAnsi="Arial" w:cs="Arial"/>
          <w:szCs w:val="28"/>
        </w:rPr>
        <w:t>započne</w:t>
      </w:r>
      <w:r w:rsidR="0043520C">
        <w:rPr>
          <w:rFonts w:ascii="Arial" w:hAnsi="Arial" w:cs="Arial"/>
          <w:szCs w:val="28"/>
        </w:rPr>
        <w:t xml:space="preserve"> </w:t>
      </w:r>
      <w:r w:rsidR="002E59F7">
        <w:rPr>
          <w:rFonts w:ascii="Arial" w:hAnsi="Arial" w:cs="Arial"/>
          <w:szCs w:val="28"/>
        </w:rPr>
        <w:t>YIT</w:t>
      </w:r>
      <w:r w:rsidR="00FC509F">
        <w:rPr>
          <w:rFonts w:ascii="Arial" w:hAnsi="Arial" w:cs="Arial"/>
          <w:szCs w:val="28"/>
        </w:rPr>
        <w:t xml:space="preserve"> již na podzim. </w:t>
      </w:r>
      <w:r w:rsidR="005439C1">
        <w:rPr>
          <w:rFonts w:ascii="Arial" w:hAnsi="Arial" w:cs="Arial"/>
          <w:szCs w:val="28"/>
        </w:rPr>
        <w:t>V závěru roku</w:t>
      </w:r>
      <w:r w:rsidR="00FC509F">
        <w:rPr>
          <w:rFonts w:ascii="Arial" w:hAnsi="Arial" w:cs="Arial"/>
          <w:szCs w:val="28"/>
        </w:rPr>
        <w:t xml:space="preserve"> se také pustí do</w:t>
      </w:r>
      <w:r w:rsidR="005439C1">
        <w:rPr>
          <w:rFonts w:ascii="Arial" w:hAnsi="Arial" w:cs="Arial"/>
          <w:szCs w:val="28"/>
        </w:rPr>
        <w:t> </w:t>
      </w:r>
      <w:r w:rsidR="00FC509F">
        <w:rPr>
          <w:rFonts w:ascii="Arial" w:hAnsi="Arial" w:cs="Arial"/>
          <w:szCs w:val="28"/>
        </w:rPr>
        <w:t xml:space="preserve">revitalizace </w:t>
      </w:r>
      <w:r w:rsidR="002E59F7">
        <w:rPr>
          <w:rFonts w:ascii="Arial" w:hAnsi="Arial" w:cs="Arial"/>
          <w:szCs w:val="28"/>
        </w:rPr>
        <w:t xml:space="preserve">původní industriální budovy Meopta nedaleko </w:t>
      </w:r>
      <w:r w:rsidR="00631156">
        <w:rPr>
          <w:rFonts w:ascii="Arial" w:hAnsi="Arial" w:cs="Arial"/>
          <w:szCs w:val="28"/>
        </w:rPr>
        <w:t>vznikající</w:t>
      </w:r>
      <w:r w:rsidR="002E59F7">
        <w:rPr>
          <w:rFonts w:ascii="Arial" w:hAnsi="Arial" w:cs="Arial"/>
          <w:szCs w:val="28"/>
        </w:rPr>
        <w:t xml:space="preserve"> novostavby </w:t>
      </w:r>
      <w:hyperlink r:id="rId14" w:history="1">
        <w:r w:rsidR="002E59F7" w:rsidRPr="00B230E2">
          <w:rPr>
            <w:rStyle w:val="Hypertextovodkaz"/>
            <w:rFonts w:ascii="Arial" w:hAnsi="Arial" w:cs="Arial"/>
            <w:szCs w:val="28"/>
          </w:rPr>
          <w:t>Aalto Cibulka</w:t>
        </w:r>
      </w:hyperlink>
      <w:r w:rsidR="002E59F7">
        <w:rPr>
          <w:rFonts w:ascii="Arial" w:hAnsi="Arial" w:cs="Arial"/>
          <w:szCs w:val="28"/>
        </w:rPr>
        <w:t xml:space="preserve"> v Košířích. Prostory bývalé továrny se chystá přeměnit na stylové bydlení loftového typu. Do dalších let </w:t>
      </w:r>
      <w:r w:rsidR="002E59F7" w:rsidRPr="00067A9A">
        <w:rPr>
          <w:rFonts w:ascii="Arial" w:hAnsi="Arial" w:cs="Arial"/>
          <w:szCs w:val="28"/>
        </w:rPr>
        <w:t>plánuje</w:t>
      </w:r>
      <w:r w:rsidR="002E59F7">
        <w:rPr>
          <w:rFonts w:ascii="Arial" w:hAnsi="Arial" w:cs="Arial"/>
          <w:szCs w:val="28"/>
        </w:rPr>
        <w:t xml:space="preserve"> i</w:t>
      </w:r>
      <w:r w:rsidR="00631156">
        <w:rPr>
          <w:rFonts w:ascii="Arial" w:hAnsi="Arial" w:cs="Arial"/>
          <w:szCs w:val="28"/>
        </w:rPr>
        <w:t> </w:t>
      </w:r>
      <w:r w:rsidR="002E59F7">
        <w:rPr>
          <w:rFonts w:ascii="Arial" w:hAnsi="Arial" w:cs="Arial"/>
          <w:szCs w:val="28"/>
        </w:rPr>
        <w:t>projekty v</w:t>
      </w:r>
      <w:r w:rsidR="00203C5B">
        <w:rPr>
          <w:rFonts w:ascii="Arial" w:hAnsi="Arial" w:cs="Arial"/>
          <w:szCs w:val="28"/>
        </w:rPr>
        <w:t> </w:t>
      </w:r>
      <w:r w:rsidR="00BE2559">
        <w:rPr>
          <w:rFonts w:ascii="Arial" w:hAnsi="Arial" w:cs="Arial"/>
          <w:szCs w:val="28"/>
        </w:rPr>
        <w:t xml:space="preserve">Praze 11 a 12. </w:t>
      </w:r>
    </w:p>
    <w:p w14:paraId="772C39AD" w14:textId="6B28C0BC" w:rsidR="000D54D8" w:rsidRDefault="000D54D8" w:rsidP="00CA2F47">
      <w:pPr>
        <w:spacing w:after="0" w:line="320" w:lineRule="atLeast"/>
        <w:jc w:val="both"/>
        <w:rPr>
          <w:rFonts w:ascii="Arial" w:hAnsi="Arial" w:cs="Arial"/>
          <w:i/>
          <w:szCs w:val="28"/>
        </w:rPr>
      </w:pPr>
    </w:p>
    <w:p w14:paraId="772C39AE" w14:textId="77777777" w:rsidR="00CA2F47" w:rsidRDefault="006E0BE7" w:rsidP="00CA2F47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YIT </w:t>
      </w:r>
      <w:r w:rsidR="00067A9A">
        <w:rPr>
          <w:rFonts w:ascii="Arial" w:hAnsi="Arial" w:cs="Arial"/>
          <w:b/>
        </w:rPr>
        <w:t xml:space="preserve">myslí </w:t>
      </w:r>
      <w:r w:rsidR="00455D1F">
        <w:rPr>
          <w:rFonts w:ascii="Arial" w:hAnsi="Arial" w:cs="Arial"/>
          <w:b/>
        </w:rPr>
        <w:t>na ostatní</w:t>
      </w:r>
      <w:r w:rsidR="00067A9A">
        <w:rPr>
          <w:rFonts w:ascii="Arial" w:hAnsi="Arial" w:cs="Arial"/>
          <w:b/>
        </w:rPr>
        <w:t xml:space="preserve"> a podporuje děti z</w:t>
      </w:r>
      <w:r w:rsidR="005439C1">
        <w:rPr>
          <w:rFonts w:ascii="Arial" w:hAnsi="Arial" w:cs="Arial"/>
          <w:b/>
        </w:rPr>
        <w:t> </w:t>
      </w:r>
      <w:r w:rsidR="00067A9A">
        <w:rPr>
          <w:rFonts w:ascii="Arial" w:hAnsi="Arial" w:cs="Arial"/>
          <w:b/>
        </w:rPr>
        <w:t>Motola</w:t>
      </w:r>
      <w:r w:rsidR="005439C1">
        <w:rPr>
          <w:rFonts w:ascii="Arial" w:hAnsi="Arial" w:cs="Arial"/>
          <w:b/>
        </w:rPr>
        <w:t xml:space="preserve"> i Klokánku</w:t>
      </w:r>
    </w:p>
    <w:p w14:paraId="36A8671C" w14:textId="4FA5CFDD" w:rsidR="00DD5679" w:rsidRDefault="0090450B" w:rsidP="00CA2F47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YIT se významně angažuje i v oblasti </w:t>
      </w:r>
      <w:r w:rsidR="00FA0B81">
        <w:rPr>
          <w:rFonts w:ascii="Arial" w:hAnsi="Arial" w:cs="Arial"/>
        </w:rPr>
        <w:t>celospolečensky prospěšných</w:t>
      </w:r>
      <w:r>
        <w:rPr>
          <w:rFonts w:ascii="Arial" w:hAnsi="Arial" w:cs="Arial"/>
        </w:rPr>
        <w:t xml:space="preserve"> aktivit. </w:t>
      </w:r>
      <w:r w:rsidR="005439C1">
        <w:rPr>
          <w:rFonts w:ascii="Arial" w:hAnsi="Arial" w:cs="Arial"/>
        </w:rPr>
        <w:t xml:space="preserve">Mezi příklady, kam svou finanční pomoc směřuje, lze uvést Fond ohrožených dětí Klokánek a </w:t>
      </w:r>
      <w:r>
        <w:rPr>
          <w:rFonts w:ascii="Arial" w:hAnsi="Arial" w:cs="Arial"/>
        </w:rPr>
        <w:t>Konto pro</w:t>
      </w:r>
      <w:r w:rsidR="007E104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Kliniku dětské chirurgie </w:t>
      </w:r>
      <w:r w:rsidR="005439C1">
        <w:rPr>
          <w:rFonts w:ascii="Arial" w:hAnsi="Arial" w:cs="Arial"/>
        </w:rPr>
        <w:t>FN Motol.</w:t>
      </w:r>
      <w:r w:rsidR="0043520C">
        <w:rPr>
          <w:rFonts w:ascii="Arial" w:hAnsi="Arial" w:cs="Arial"/>
        </w:rPr>
        <w:t xml:space="preserve"> </w:t>
      </w:r>
      <w:r w:rsidR="005439C1">
        <w:rPr>
          <w:rFonts w:ascii="Arial" w:hAnsi="Arial" w:cs="Arial"/>
        </w:rPr>
        <w:t>N</w:t>
      </w:r>
      <w:r w:rsidR="00631156">
        <w:rPr>
          <w:rFonts w:ascii="Arial" w:hAnsi="Arial" w:cs="Arial"/>
        </w:rPr>
        <w:t>a toto konto</w:t>
      </w:r>
      <w:r w:rsidR="005439C1">
        <w:rPr>
          <w:rFonts w:ascii="Arial" w:hAnsi="Arial" w:cs="Arial"/>
        </w:rPr>
        <w:t>, jehož patronkou je herečka Tereza Brodská,</w:t>
      </w:r>
      <w:r w:rsidR="0043520C">
        <w:rPr>
          <w:rFonts w:ascii="Arial" w:hAnsi="Arial" w:cs="Arial"/>
        </w:rPr>
        <w:t xml:space="preserve"> </w:t>
      </w:r>
      <w:r w:rsidR="004A44BB">
        <w:rPr>
          <w:rFonts w:ascii="Arial" w:hAnsi="Arial" w:cs="Arial"/>
        </w:rPr>
        <w:t xml:space="preserve">již </w:t>
      </w:r>
      <w:r w:rsidR="00EC2F6C">
        <w:rPr>
          <w:rFonts w:ascii="Arial" w:hAnsi="Arial" w:cs="Arial"/>
        </w:rPr>
        <w:t xml:space="preserve">YIT </w:t>
      </w:r>
      <w:r w:rsidR="005439C1">
        <w:rPr>
          <w:rFonts w:ascii="Arial" w:hAnsi="Arial" w:cs="Arial"/>
        </w:rPr>
        <w:t xml:space="preserve">od roku 2013 </w:t>
      </w:r>
      <w:r w:rsidR="00631156">
        <w:rPr>
          <w:rFonts w:ascii="Arial" w:hAnsi="Arial" w:cs="Arial"/>
        </w:rPr>
        <w:t xml:space="preserve">darovala částku </w:t>
      </w:r>
      <w:r w:rsidR="005439C1">
        <w:rPr>
          <w:rFonts w:ascii="Arial" w:hAnsi="Arial" w:cs="Arial"/>
        </w:rPr>
        <w:t>přesahující 1 milion korun. M</w:t>
      </w:r>
      <w:r w:rsidR="00C8110B">
        <w:rPr>
          <w:rFonts w:ascii="Arial" w:hAnsi="Arial" w:cs="Arial"/>
        </w:rPr>
        <w:t xml:space="preserve">otolská </w:t>
      </w:r>
      <w:r w:rsidR="00631156">
        <w:rPr>
          <w:rFonts w:ascii="Arial" w:hAnsi="Arial" w:cs="Arial"/>
        </w:rPr>
        <w:t>nemocnice</w:t>
      </w:r>
      <w:r w:rsidR="0043520C">
        <w:rPr>
          <w:rFonts w:ascii="Arial" w:hAnsi="Arial" w:cs="Arial"/>
        </w:rPr>
        <w:t xml:space="preserve"> </w:t>
      </w:r>
      <w:r w:rsidR="005439C1">
        <w:rPr>
          <w:rFonts w:ascii="Arial" w:hAnsi="Arial" w:cs="Arial"/>
        </w:rPr>
        <w:t xml:space="preserve">tak </w:t>
      </w:r>
      <w:r w:rsidR="0093038A">
        <w:rPr>
          <w:rFonts w:ascii="Arial" w:hAnsi="Arial" w:cs="Arial"/>
        </w:rPr>
        <w:t>mohla pořídit</w:t>
      </w:r>
      <w:r w:rsidR="0043520C">
        <w:rPr>
          <w:rFonts w:ascii="Arial" w:hAnsi="Arial" w:cs="Arial"/>
        </w:rPr>
        <w:t xml:space="preserve"> </w:t>
      </w:r>
      <w:r w:rsidR="00005AA4" w:rsidRPr="00005AA4">
        <w:rPr>
          <w:rFonts w:ascii="Arial" w:hAnsi="Arial" w:cs="Arial"/>
        </w:rPr>
        <w:t>přístrojové vybavení pro</w:t>
      </w:r>
      <w:r w:rsidR="00005AA4">
        <w:rPr>
          <w:rFonts w:ascii="Arial" w:hAnsi="Arial" w:cs="Arial"/>
        </w:rPr>
        <w:t> </w:t>
      </w:r>
      <w:r w:rsidR="00005AA4" w:rsidRPr="00005AA4">
        <w:rPr>
          <w:rFonts w:ascii="Arial" w:hAnsi="Arial" w:cs="Arial"/>
        </w:rPr>
        <w:t xml:space="preserve">speciální potřeby dětí </w:t>
      </w:r>
      <w:r w:rsidR="00455D1F">
        <w:rPr>
          <w:rFonts w:ascii="Arial" w:hAnsi="Arial" w:cs="Arial"/>
        </w:rPr>
        <w:t>a</w:t>
      </w:r>
      <w:r w:rsidR="00C8110B">
        <w:rPr>
          <w:rFonts w:ascii="Arial" w:hAnsi="Arial" w:cs="Arial"/>
        </w:rPr>
        <w:t> </w:t>
      </w:r>
      <w:r w:rsidR="0093038A">
        <w:rPr>
          <w:rFonts w:ascii="Arial" w:hAnsi="Arial" w:cs="Arial"/>
        </w:rPr>
        <w:t>zafinancovat</w:t>
      </w:r>
      <w:r w:rsidR="00455D1F">
        <w:rPr>
          <w:rFonts w:ascii="Arial" w:hAnsi="Arial" w:cs="Arial"/>
        </w:rPr>
        <w:t xml:space="preserve"> i zahraniční kurzy mladých lékařů do 35 let.</w:t>
      </w:r>
    </w:p>
    <w:p w14:paraId="0F24C339" w14:textId="2AF53536" w:rsidR="00DD5679" w:rsidRDefault="00DC6C7E" w:rsidP="00CA2F47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pict w14:anchorId="5845D8CB">
          <v:shape id="_x0000_s1032" type="#_x0000_t75" style="position:absolute;left:0;text-align:left;margin-left:1.15pt;margin-top:15.9pt;width:180.5pt;height:120.1pt;z-index:251673600;mso-position-horizontal-relative:text;mso-position-vertical-relative:text">
            <v:imagedata r:id="rId15" o:title="DSCF5755"/>
            <w10:wrap type="square"/>
          </v:shape>
        </w:pict>
      </w:r>
    </w:p>
    <w:p w14:paraId="1E4A2CEA" w14:textId="1576EE3A" w:rsidR="00DD5679" w:rsidRDefault="00DC6C7E" w:rsidP="00CA2F47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i/>
          <w:noProof/>
          <w:color w:val="000000"/>
          <w:sz w:val="20"/>
          <w:szCs w:val="20"/>
          <w:lang w:eastAsia="cs-CZ"/>
        </w:rPr>
        <w:pict w14:anchorId="772C39C5">
          <v:shape id="_x0000_s1035" type="#_x0000_t202" style="position:absolute;left:0;text-align:left;margin-left:187.25pt;margin-top:10.3pt;width:227.9pt;height:109.7pt;z-index:251678720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" stroked="f">
            <v:textbox inset="0,0,0,0">
              <w:txbxContent>
                <w:p w14:paraId="3E3875D6" w14:textId="5D6B43A7" w:rsidR="00DD5679" w:rsidRPr="00410103" w:rsidRDefault="00DD5679" w:rsidP="007E1045">
                  <w:pPr>
                    <w:pStyle w:val="Titulek"/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Slavnostní přípitek k oslavě 10 let YIT na českém trhu a zahájení výstavy </w:t>
                  </w:r>
                  <w:r w:rsidR="000E113B">
                    <w:rPr>
                      <w:rFonts w:ascii="Arial" w:hAnsi="Arial" w:cs="Arial"/>
                      <w:color w:val="auto"/>
                      <w:sz w:val="20"/>
                    </w:rPr>
                    <w:t>renomovaného fotografa Herberta Slavíka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 „Ze života YIT“</w:t>
                  </w:r>
                  <w:r w:rsidR="000E113B">
                    <w:rPr>
                      <w:rFonts w:ascii="Arial" w:hAnsi="Arial" w:cs="Arial"/>
                      <w:color w:val="auto"/>
                      <w:sz w:val="20"/>
                    </w:rPr>
                    <w:t>; zprava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 Vladimír Dvořák</w:t>
                  </w:r>
                  <w:r w:rsidR="000E113B">
                    <w:rPr>
                      <w:rFonts w:ascii="Arial" w:hAnsi="Arial" w:cs="Arial"/>
                      <w:color w:val="auto"/>
                      <w:sz w:val="20"/>
                    </w:rPr>
                    <w:t xml:space="preserve"> (jednatel a výkonný ředitel YIT Stavo)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>, Antti Inkilä</w:t>
                  </w:r>
                  <w:r w:rsidR="000E113B">
                    <w:rPr>
                      <w:rFonts w:ascii="Arial" w:hAnsi="Arial" w:cs="Arial"/>
                      <w:color w:val="auto"/>
                      <w:sz w:val="20"/>
                    </w:rPr>
                    <w:t xml:space="preserve"> (</w:t>
                  </w:r>
                  <w:r w:rsidR="000E113B" w:rsidRPr="000E113B">
                    <w:rPr>
                      <w:rFonts w:ascii="Arial" w:hAnsi="Arial" w:cs="Arial"/>
                      <w:color w:val="auto"/>
                      <w:sz w:val="20"/>
                    </w:rPr>
                    <w:t>Executive Vice President of Housing Finland and CEE segment</w:t>
                  </w:r>
                  <w:r w:rsidR="000E113B">
                    <w:rPr>
                      <w:rFonts w:ascii="Arial" w:hAnsi="Arial" w:cs="Arial"/>
                      <w:color w:val="auto"/>
                      <w:sz w:val="20"/>
                    </w:rPr>
                    <w:t>)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, Tom Sandvik </w:t>
                  </w:r>
                  <w:r w:rsidR="000E113B">
                    <w:rPr>
                      <w:rFonts w:ascii="Arial" w:hAnsi="Arial" w:cs="Arial"/>
                      <w:color w:val="auto"/>
                      <w:sz w:val="20"/>
                    </w:rPr>
                    <w:t>(</w:t>
                  </w:r>
                  <w:r w:rsidR="000E113B" w:rsidRPr="000E113B">
                    <w:rPr>
                      <w:rFonts w:ascii="Arial" w:hAnsi="Arial" w:cs="Arial"/>
                      <w:color w:val="auto"/>
                      <w:sz w:val="20"/>
                    </w:rPr>
                    <w:t>Senior Vice President, Head of CEE Division at YIT</w:t>
                  </w:r>
                  <w:r w:rsidR="000E113B">
                    <w:rPr>
                      <w:rFonts w:ascii="Arial" w:hAnsi="Arial" w:cs="Arial"/>
                      <w:color w:val="auto"/>
                      <w:sz w:val="20"/>
                    </w:rPr>
                    <w:t xml:space="preserve">) 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>a fotograf Herbert Slavík</w:t>
                  </w:r>
                  <w:r w:rsidR="002223EB">
                    <w:rPr>
                      <w:rFonts w:ascii="Arial" w:hAnsi="Arial" w:cs="Arial"/>
                      <w:color w:val="auto"/>
                      <w:sz w:val="20"/>
                    </w:rPr>
                    <w:t>.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14:paraId="772C39B0" w14:textId="77777777" w:rsidR="00CA2F47" w:rsidRDefault="00CA2F47" w:rsidP="00CA2F47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BF56E26" w14:textId="3E57CAA6" w:rsidR="00DD5679" w:rsidRDefault="00DD5679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br w:type="page"/>
      </w:r>
    </w:p>
    <w:p w14:paraId="73969914" w14:textId="1C0716BC" w:rsidR="00DD5679" w:rsidRDefault="00DC6C7E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noProof/>
        </w:rPr>
        <w:pict w14:anchorId="62EC2409">
          <v:shape id="_x0000_s1034" type="#_x0000_t75" style="position:absolute;left:0;text-align:left;margin-left:210.15pt;margin-top:-6.6pt;width:180.55pt;height:119.9pt;z-index:251677696;mso-position-horizontal-relative:text;mso-position-vertical-relative:text">
            <v:imagedata r:id="rId16" o:title="DSCF5649"/>
            <w10:wrap type="square"/>
          </v:shape>
        </w:pict>
      </w:r>
      <w:r>
        <w:rPr>
          <w:noProof/>
        </w:rPr>
        <w:pict w14:anchorId="3F94B11D">
          <v:shape id="_x0000_s1033" type="#_x0000_t75" style="position:absolute;left:0;text-align:left;margin-left:2.1pt;margin-top:-6.6pt;width:180.1pt;height:119.35pt;z-index:251675648;mso-position-horizontal-relative:text;mso-position-vertical-relative:text">
            <v:imagedata r:id="rId17" o:title="DSCF5764"/>
            <w10:wrap type="square"/>
          </v:shape>
        </w:pict>
      </w:r>
    </w:p>
    <w:p w14:paraId="737B98BC" w14:textId="77777777" w:rsidR="00DD5679" w:rsidRDefault="00DD5679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79F69E4" w14:textId="77777777" w:rsidR="00DD5679" w:rsidRDefault="00DD5679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9AE4AEF" w14:textId="77777777" w:rsidR="00DD5679" w:rsidRDefault="00DD5679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7D9D5F" w14:textId="77777777" w:rsidR="00DD5679" w:rsidRDefault="00DD5679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1844E86" w14:textId="77777777" w:rsidR="00DD5679" w:rsidRDefault="00DD5679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BC5474B" w14:textId="77777777" w:rsidR="00DD5679" w:rsidRDefault="00DD5679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4A4CCF34" w14:textId="77777777" w:rsidR="00DD5679" w:rsidRDefault="00DD5679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FB5D840" w14:textId="77777777" w:rsidR="00DD5679" w:rsidRDefault="00DD5679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E3611B2" w14:textId="77777777" w:rsidR="00DD5679" w:rsidRDefault="00DD5679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B51E301" w14:textId="6D4DA101" w:rsidR="00DD5679" w:rsidRDefault="00DC6C7E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noProof/>
          <w:color w:val="000000"/>
          <w:sz w:val="20"/>
          <w:szCs w:val="20"/>
          <w:lang w:eastAsia="cs-CZ"/>
        </w:rPr>
        <w:pict w14:anchorId="772C39C5">
          <v:shape id="_x0000_s1037" type="#_x0000_t202" style="position:absolute;left:0;text-align:left;margin-left:210.6pt;margin-top:5.05pt;width:213.85pt;height:47.25pt;z-index:251680768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" stroked="f">
            <v:textbox inset="0,0,0,0">
              <w:txbxContent>
                <w:p w14:paraId="179B7A76" w14:textId="4C5A75CF" w:rsidR="000E113B" w:rsidRPr="000E113B" w:rsidRDefault="0089375E" w:rsidP="007E1045">
                  <w:pPr>
                    <w:pStyle w:val="Titulek"/>
                    <w:jc w:val="both"/>
                    <w:rPr>
                      <w:rFonts w:ascii="Arial" w:hAnsi="Arial" w:cs="Arial"/>
                      <w:noProof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Oslava deseti let působení YIT na českém trhu v Galerii Mánes, jejíž součástí</w:t>
                  </w:r>
                  <w:r w:rsidR="007E1045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 xml:space="preserve"> byla i výstava „Ze života YIT“ 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renomovaného fotografa Herberta Slavíka</w:t>
                  </w:r>
                  <w:r w:rsidR="00707A28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>
        <w:rPr>
          <w:rFonts w:ascii="Arial" w:eastAsia="Times New Roman" w:hAnsi="Arial" w:cs="Arial"/>
          <w:b/>
          <w:i/>
          <w:noProof/>
          <w:color w:val="000000"/>
          <w:sz w:val="20"/>
          <w:szCs w:val="20"/>
          <w:lang w:eastAsia="cs-CZ"/>
        </w:rPr>
        <w:pict w14:anchorId="772C39C5">
          <v:shape id="_x0000_s1036" type="#_x0000_t202" style="position:absolute;left:0;text-align:left;margin-left:2.1pt;margin-top:5.05pt;width:180.1pt;height:34.5pt;z-index:25167974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" stroked="f">
            <v:textbox inset="0,0,0,0">
              <w:txbxContent>
                <w:p w14:paraId="32265227" w14:textId="1E5861D3" w:rsidR="000E113B" w:rsidRPr="000E113B" w:rsidRDefault="000E113B" w:rsidP="007E1045">
                  <w:pPr>
                    <w:pStyle w:val="Titulek"/>
                    <w:jc w:val="both"/>
                    <w:rPr>
                      <w:rFonts w:ascii="Arial" w:hAnsi="Arial" w:cs="Arial"/>
                      <w:noProof/>
                      <w:color w:val="auto"/>
                      <w:sz w:val="20"/>
                    </w:rPr>
                  </w:pPr>
                  <w:r w:rsidRPr="000E113B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Oslavy deseti let YIT na českém trhu se zúčastnila i finská velvyslankyně Helena Tuuri</w:t>
                  </w:r>
                  <w:r w:rsidR="002223EB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</w:p>
    <w:p w14:paraId="0F7E9B9F" w14:textId="6C64ACFF" w:rsidR="00DD5679" w:rsidRDefault="00DD5679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724D8CA" w14:textId="4473A331" w:rsidR="00DD5679" w:rsidRDefault="00DD5679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36080BF" w14:textId="77777777" w:rsidR="000E113B" w:rsidRDefault="000E113B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383804C4" w14:textId="77777777" w:rsidR="000E113B" w:rsidRDefault="000E113B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72C39B1" w14:textId="0C1DA824" w:rsidR="00CA2F47" w:rsidRPr="003F31DC" w:rsidRDefault="00CA2F47" w:rsidP="00CA2F4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</w:p>
    <w:p w14:paraId="772C39B2" w14:textId="1025A634" w:rsidR="00CA2F47" w:rsidRDefault="00CA2F47" w:rsidP="00CA2F4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8" w:history="1">
        <w:r w:rsidRPr="003F31DC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vajajtý)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na němž letos slaví 10 let svého působení,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přináší bydlení ve finském stylu. Společnost YIT Stavo v</w:t>
      </w:r>
      <w:r w:rsidR="0043520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již 10 projektů: Hostivař I a II, Hájek, Troja, Victoria, Braník, Green Motol, Hyacint Modřany, Talo Kavalírka a Koivu Zličín. Ve výstavbě jsou nyní 3 projekty: Koru Vinohradská, Aalto Cibulka v pražských Košířích a přelomový projekt Suomi Hloubětín. Na ploše původního 9hektarového brownfieldu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vznikne nová čtvrť s bytovými domy, viladomy a obchodními prostory, ve které najde domov více než 2 500 obyvatel. YIT již dokázala splnit svůj ambiciózní plán a zařadila se mezi pětici nejsilnějších developerů na poli rezidenční výstavby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Praze. V oblasti CSR YIT dlouhodobě podporuje Kliniku dětské chirurgie FN Motol a s ní spjatou nadaci Konto „Dětská chirurgie Motol“, kterou zaštiťuje herečka Tereza Brodská.</w:t>
      </w:r>
    </w:p>
    <w:p w14:paraId="772C39B3" w14:textId="77777777" w:rsidR="00CA2F47" w:rsidRDefault="00CA2F47" w:rsidP="00CA2F4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 více než stoletou tradicí)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Nově vzniklá skupina, působící pod názvem YIT, je největší stavební a 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</w:t>
      </w:r>
      <w:r w:rsidR="00F023CB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7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dosáhl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roční obrat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obou spojených firem, které dohromady zaměstnávají na 10 000 lidí, zhruba 3,</w:t>
      </w:r>
      <w:r w:rsidR="00F023CB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mld. eur. Skupina působí v 11 zemích: Finsku, Rusku, Švédsku, Norsku, Dánsku, Estonsku, Lotyšsku, Litvě, České republice, Slovensku a Polsku.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Akcie společnosti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kotov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ány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na burze v Helsinkách.</w:t>
      </w:r>
    </w:p>
    <w:p w14:paraId="772C39B4" w14:textId="77777777" w:rsidR="00CA2F47" w:rsidRDefault="00CA2F47" w:rsidP="00CA2F4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72C39B5" w14:textId="77777777" w:rsidR="00CA2F47" w:rsidRPr="00C12E1F" w:rsidRDefault="00CA2F47" w:rsidP="00CA2F4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772C39B6" w14:textId="77777777" w:rsidR="00CA2F47" w:rsidRPr="00C12E1F" w:rsidRDefault="00CA2F47" w:rsidP="00CA2F4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72C39B7" w14:textId="77777777" w:rsidR="00CA2F47" w:rsidRDefault="00CA2F47" w:rsidP="00CA2F4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9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72C39B8" w14:textId="77777777" w:rsidR="00CA2F47" w:rsidRPr="002E7E20" w:rsidRDefault="00CA2F47" w:rsidP="00CA2F4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20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772C39B9" w14:textId="77777777" w:rsidR="00CA2F47" w:rsidRPr="000141FC" w:rsidRDefault="00DC6C7E" w:rsidP="00CA2F4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21" w:history="1">
        <w:r w:rsidR="00CA2F47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CA2F47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CA2F47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CA2F47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772C39BA" w14:textId="29023B81" w:rsidR="004C77E2" w:rsidRDefault="004C77E2"/>
    <w:sectPr w:rsidR="004C77E2" w:rsidSect="0019051E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192D6" w14:textId="77777777" w:rsidR="00DC6C7E" w:rsidRDefault="00DC6C7E" w:rsidP="00054929">
      <w:pPr>
        <w:spacing w:after="0" w:line="240" w:lineRule="auto"/>
      </w:pPr>
      <w:r>
        <w:separator/>
      </w:r>
    </w:p>
  </w:endnote>
  <w:endnote w:type="continuationSeparator" w:id="0">
    <w:p w14:paraId="0495192F" w14:textId="77777777" w:rsidR="00DC6C7E" w:rsidRDefault="00DC6C7E" w:rsidP="0005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6FD51" w14:textId="77777777" w:rsidR="00DC6C7E" w:rsidRDefault="00DC6C7E" w:rsidP="00054929">
      <w:pPr>
        <w:spacing w:after="0" w:line="240" w:lineRule="auto"/>
      </w:pPr>
      <w:r>
        <w:separator/>
      </w:r>
    </w:p>
  </w:footnote>
  <w:footnote w:type="continuationSeparator" w:id="0">
    <w:p w14:paraId="745E5EC9" w14:textId="77777777" w:rsidR="00DC6C7E" w:rsidRDefault="00DC6C7E" w:rsidP="00054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F47"/>
    <w:rsid w:val="00005AA4"/>
    <w:rsid w:val="0001430A"/>
    <w:rsid w:val="000527BE"/>
    <w:rsid w:val="00054929"/>
    <w:rsid w:val="00060F0A"/>
    <w:rsid w:val="00067A9A"/>
    <w:rsid w:val="00081E50"/>
    <w:rsid w:val="000C2904"/>
    <w:rsid w:val="000D54D8"/>
    <w:rsid w:val="000E113B"/>
    <w:rsid w:val="00155FC4"/>
    <w:rsid w:val="0019051E"/>
    <w:rsid w:val="001A7356"/>
    <w:rsid w:val="001F7281"/>
    <w:rsid w:val="00203C5B"/>
    <w:rsid w:val="002223EB"/>
    <w:rsid w:val="00241B69"/>
    <w:rsid w:val="00273A88"/>
    <w:rsid w:val="00280F8D"/>
    <w:rsid w:val="0028641A"/>
    <w:rsid w:val="002C7DE6"/>
    <w:rsid w:val="002E59F7"/>
    <w:rsid w:val="002F1A15"/>
    <w:rsid w:val="003945E7"/>
    <w:rsid w:val="003A0508"/>
    <w:rsid w:val="003A1D01"/>
    <w:rsid w:val="003B71AD"/>
    <w:rsid w:val="003E2AEB"/>
    <w:rsid w:val="00424D44"/>
    <w:rsid w:val="0043520C"/>
    <w:rsid w:val="00455D1F"/>
    <w:rsid w:val="00484FE9"/>
    <w:rsid w:val="004856BD"/>
    <w:rsid w:val="004A44BB"/>
    <w:rsid w:val="004B192D"/>
    <w:rsid w:val="004C77E2"/>
    <w:rsid w:val="00506FE1"/>
    <w:rsid w:val="005439C1"/>
    <w:rsid w:val="0055450A"/>
    <w:rsid w:val="00570411"/>
    <w:rsid w:val="0059464F"/>
    <w:rsid w:val="005A4D32"/>
    <w:rsid w:val="0061214A"/>
    <w:rsid w:val="00631156"/>
    <w:rsid w:val="00651970"/>
    <w:rsid w:val="006816DC"/>
    <w:rsid w:val="006E0BE7"/>
    <w:rsid w:val="00707A28"/>
    <w:rsid w:val="00781716"/>
    <w:rsid w:val="007A2456"/>
    <w:rsid w:val="007C10F0"/>
    <w:rsid w:val="007E1045"/>
    <w:rsid w:val="00806B07"/>
    <w:rsid w:val="008466E3"/>
    <w:rsid w:val="00857323"/>
    <w:rsid w:val="0089375E"/>
    <w:rsid w:val="008B256D"/>
    <w:rsid w:val="0090450B"/>
    <w:rsid w:val="0093038A"/>
    <w:rsid w:val="00943E90"/>
    <w:rsid w:val="0096753C"/>
    <w:rsid w:val="009A5BCD"/>
    <w:rsid w:val="009B0D1B"/>
    <w:rsid w:val="009C465C"/>
    <w:rsid w:val="009E765D"/>
    <w:rsid w:val="009F60AC"/>
    <w:rsid w:val="00A34E10"/>
    <w:rsid w:val="00A4239F"/>
    <w:rsid w:val="00A57EC0"/>
    <w:rsid w:val="00AA0A91"/>
    <w:rsid w:val="00AD356B"/>
    <w:rsid w:val="00B0683D"/>
    <w:rsid w:val="00B230E2"/>
    <w:rsid w:val="00B50185"/>
    <w:rsid w:val="00B66FE6"/>
    <w:rsid w:val="00B71FE8"/>
    <w:rsid w:val="00BE2559"/>
    <w:rsid w:val="00BF2781"/>
    <w:rsid w:val="00BF43E5"/>
    <w:rsid w:val="00C8110B"/>
    <w:rsid w:val="00CA2F47"/>
    <w:rsid w:val="00CB6B14"/>
    <w:rsid w:val="00CD4C71"/>
    <w:rsid w:val="00DB4B24"/>
    <w:rsid w:val="00DC6C7E"/>
    <w:rsid w:val="00DD117F"/>
    <w:rsid w:val="00DD5679"/>
    <w:rsid w:val="00E13CA4"/>
    <w:rsid w:val="00E24C38"/>
    <w:rsid w:val="00E24C63"/>
    <w:rsid w:val="00E81051"/>
    <w:rsid w:val="00E97D56"/>
    <w:rsid w:val="00EC2F6C"/>
    <w:rsid w:val="00F023CB"/>
    <w:rsid w:val="00F0340C"/>
    <w:rsid w:val="00F06434"/>
    <w:rsid w:val="00FA0B81"/>
    <w:rsid w:val="00FA3F44"/>
    <w:rsid w:val="00FC509F"/>
    <w:rsid w:val="00FD6E05"/>
    <w:rsid w:val="00FD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72C399D"/>
  <w15:docId w15:val="{EC4EFE95-2D5C-4D69-98EE-56CF009D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2F4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CA2F47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5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929"/>
  </w:style>
  <w:style w:type="paragraph" w:styleId="Zpat">
    <w:name w:val="footer"/>
    <w:basedOn w:val="Normln"/>
    <w:link w:val="ZpatChar"/>
    <w:uiPriority w:val="99"/>
    <w:unhideWhenUsed/>
    <w:rsid w:val="0005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929"/>
  </w:style>
  <w:style w:type="paragraph" w:styleId="Textbubliny">
    <w:name w:val="Balloon Text"/>
    <w:basedOn w:val="Normln"/>
    <w:link w:val="TextbublinyChar"/>
    <w:uiPriority w:val="99"/>
    <w:semiHidden/>
    <w:unhideWhenUsed/>
    <w:rsid w:val="0005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9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3C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3C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3C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C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C5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945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t.cz/" TargetMode="External"/><Relationship Id="rId13" Type="http://schemas.openxmlformats.org/officeDocument/2006/relationships/hyperlink" Target="https://www.yit.cz/praha/praha-5/barrandov-i" TargetMode="External"/><Relationship Id="rId18" Type="http://schemas.openxmlformats.org/officeDocument/2006/relationships/hyperlink" Target="http://www.yit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restcom.cz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mailto:katerina.lankova@crestcom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marcela.kukan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it.cz/praha/praha-9/suomi-hloubetin" TargetMode="External"/><Relationship Id="rId14" Type="http://schemas.openxmlformats.org/officeDocument/2006/relationships/hyperlink" Target="https://www.yit.cz/praha/praha-5/aalto-cibulka" TargetMode="External"/><Relationship Id="rId22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1086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26</cp:revision>
  <cp:lastPrinted>2018-06-05T11:42:00Z</cp:lastPrinted>
  <dcterms:created xsi:type="dcterms:W3CDTF">2018-06-01T13:26:00Z</dcterms:created>
  <dcterms:modified xsi:type="dcterms:W3CDTF">2018-06-06T10:22:00Z</dcterms:modified>
</cp:coreProperties>
</file>